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E9" w:rsidRPr="008A70A1" w:rsidRDefault="00916AE9" w:rsidP="00916AE9">
      <w:pPr>
        <w:jc w:val="center"/>
        <w:rPr>
          <w:rFonts w:ascii="Times New Roman" w:hAnsi="Times New Roman" w:cs="Times New Roman"/>
          <w:b/>
        </w:rPr>
      </w:pPr>
      <w:r w:rsidRPr="008A70A1">
        <w:rPr>
          <w:rFonts w:ascii="Times New Roman" w:hAnsi="Times New Roman" w:cs="Times New Roman"/>
          <w:b/>
        </w:rPr>
        <w:t>System Of Care Consultant- Job Description</w:t>
      </w:r>
    </w:p>
    <w:p w:rsidR="00916AE9" w:rsidRPr="008A70A1" w:rsidRDefault="00916AE9" w:rsidP="00916AE9">
      <w:pPr>
        <w:rPr>
          <w:rFonts w:ascii="Times New Roman" w:hAnsi="Times New Roman" w:cs="Times New Roman"/>
          <w:b/>
        </w:rPr>
      </w:pPr>
    </w:p>
    <w:p w:rsidR="00916AE9" w:rsidRPr="008A70A1" w:rsidRDefault="00916AE9" w:rsidP="00916AE9">
      <w:pPr>
        <w:rPr>
          <w:rFonts w:ascii="Times New Roman" w:hAnsi="Times New Roman" w:cs="Times New Roman"/>
          <w:b/>
        </w:rPr>
      </w:pPr>
      <w:r w:rsidRPr="008A70A1">
        <w:rPr>
          <w:rFonts w:ascii="Times New Roman" w:hAnsi="Times New Roman" w:cs="Times New Roman"/>
          <w:b/>
        </w:rPr>
        <w:t>Overview:</w:t>
      </w:r>
    </w:p>
    <w:p w:rsidR="00916AE9" w:rsidRPr="008A70A1" w:rsidRDefault="008A70A1" w:rsidP="003F0467">
      <w:pPr>
        <w:outlineLvl w:val="0"/>
        <w:rPr>
          <w:rFonts w:ascii="Times New Roman" w:hAnsi="Times New Roman" w:cs="Times New Roman"/>
        </w:rPr>
      </w:pPr>
      <w:r w:rsidRPr="008A70A1">
        <w:rPr>
          <w:rFonts w:ascii="Times New Roman" w:hAnsi="Times New Roman" w:cs="Times New Roman"/>
        </w:rPr>
        <w:t xml:space="preserve">The </w:t>
      </w:r>
      <w:r w:rsidR="0059658A">
        <w:rPr>
          <w:rFonts w:ascii="Times New Roman" w:hAnsi="Times New Roman" w:cs="Times New Roman"/>
        </w:rPr>
        <w:t>______</w:t>
      </w:r>
      <w:r w:rsidR="0039536F" w:rsidRPr="008A70A1">
        <w:rPr>
          <w:rFonts w:ascii="Times New Roman" w:hAnsi="Times New Roman" w:cs="Times New Roman"/>
        </w:rPr>
        <w:t xml:space="preserve"> </w:t>
      </w:r>
      <w:r w:rsidR="00916AE9" w:rsidRPr="008A70A1">
        <w:rPr>
          <w:rFonts w:ascii="Times New Roman" w:hAnsi="Times New Roman" w:cs="Times New Roman"/>
        </w:rPr>
        <w:t xml:space="preserve">County Department of </w:t>
      </w:r>
      <w:r w:rsidR="0039536F" w:rsidRPr="008A70A1">
        <w:rPr>
          <w:rFonts w:ascii="Times New Roman" w:hAnsi="Times New Roman" w:cs="Times New Roman"/>
        </w:rPr>
        <w:t>Human Services</w:t>
      </w:r>
      <w:r w:rsidR="00916AE9" w:rsidRPr="008A70A1">
        <w:rPr>
          <w:rFonts w:ascii="Times New Roman" w:hAnsi="Times New Roman" w:cs="Times New Roman"/>
        </w:rPr>
        <w:t xml:space="preserve"> recently received a “System of Care” </w:t>
      </w:r>
      <w:r w:rsidR="00E33764" w:rsidRPr="008A70A1">
        <w:rPr>
          <w:rFonts w:ascii="Times New Roman" w:hAnsi="Times New Roman" w:cs="Times New Roman"/>
        </w:rPr>
        <w:t xml:space="preserve">partner county </w:t>
      </w:r>
      <w:r w:rsidR="00916AE9" w:rsidRPr="008A70A1">
        <w:rPr>
          <w:rFonts w:ascii="Times New Roman" w:hAnsi="Times New Roman" w:cs="Times New Roman"/>
        </w:rPr>
        <w:t xml:space="preserve">grant from the PA System of Care Partnership.  Part of a larger grant awarded to Pennsylvania by the Substance Abuse and Mental Health Services Administration (SAMHSA), this System of Care (SOC) grant is designed to </w:t>
      </w:r>
      <w:r w:rsidR="00E33764" w:rsidRPr="008A70A1">
        <w:rPr>
          <w:rFonts w:ascii="Times New Roman" w:hAnsi="Times New Roman" w:cs="Times New Roman"/>
        </w:rPr>
        <w:t>implement Systems of Care in 15 counties across PA. A “system of care” is an organizational philosophy and framework that is designed to create a network of effective community-based services and supports to im</w:t>
      </w:r>
      <w:r w:rsidR="00030ADD" w:rsidRPr="008A70A1">
        <w:rPr>
          <w:rFonts w:ascii="Times New Roman" w:hAnsi="Times New Roman" w:cs="Times New Roman"/>
        </w:rPr>
        <w:t xml:space="preserve">prove the lives of youth </w:t>
      </w:r>
      <w:r w:rsidR="00E33764" w:rsidRPr="008A70A1">
        <w:rPr>
          <w:rFonts w:ascii="Times New Roman" w:hAnsi="Times New Roman" w:cs="Times New Roman"/>
        </w:rPr>
        <w:t xml:space="preserve">with complex </w:t>
      </w:r>
      <w:r w:rsidR="00030ADD" w:rsidRPr="008A70A1">
        <w:rPr>
          <w:rFonts w:ascii="Times New Roman" w:hAnsi="Times New Roman" w:cs="Times New Roman"/>
        </w:rPr>
        <w:t>challenges</w:t>
      </w:r>
      <w:r w:rsidR="00E33764" w:rsidRPr="008A70A1">
        <w:rPr>
          <w:rFonts w:ascii="Times New Roman" w:hAnsi="Times New Roman" w:cs="Times New Roman"/>
        </w:rPr>
        <w:t xml:space="preserve"> and their families. </w:t>
      </w:r>
      <w:r w:rsidR="00030ADD" w:rsidRPr="008A70A1">
        <w:rPr>
          <w:rFonts w:ascii="Times New Roman" w:hAnsi="Times New Roman" w:cs="Times New Roman"/>
        </w:rPr>
        <w:t>Systems of C</w:t>
      </w:r>
      <w:r w:rsidR="00E33764" w:rsidRPr="008A70A1">
        <w:rPr>
          <w:rFonts w:ascii="Times New Roman" w:hAnsi="Times New Roman" w:cs="Times New Roman"/>
        </w:rPr>
        <w:t xml:space="preserve">are build meaningful partnerships with families and youth, address cultural and linguistic needs, and use evidence-based practices to </w:t>
      </w:r>
      <w:r w:rsidR="00030ADD" w:rsidRPr="008A70A1">
        <w:rPr>
          <w:rFonts w:ascii="Times New Roman" w:hAnsi="Times New Roman" w:cs="Times New Roman"/>
        </w:rPr>
        <w:t xml:space="preserve">help </w:t>
      </w:r>
      <w:r w:rsidR="00E33764" w:rsidRPr="008A70A1">
        <w:rPr>
          <w:rFonts w:ascii="Times New Roman" w:hAnsi="Times New Roman" w:cs="Times New Roman"/>
        </w:rPr>
        <w:t xml:space="preserve">youth and families function better at home, in school, in the community and throughout life. </w:t>
      </w:r>
      <w:r w:rsidR="00916AE9" w:rsidRPr="008A70A1">
        <w:rPr>
          <w:rFonts w:ascii="Times New Roman" w:hAnsi="Times New Roman" w:cs="Times New Roman"/>
        </w:rPr>
        <w:t>The primary tool</w:t>
      </w:r>
      <w:r w:rsidR="00A26366" w:rsidRPr="008A70A1">
        <w:rPr>
          <w:rFonts w:ascii="Times New Roman" w:hAnsi="Times New Roman" w:cs="Times New Roman"/>
        </w:rPr>
        <w:t xml:space="preserve"> for sustainable change is </w:t>
      </w:r>
      <w:r w:rsidR="002361A4" w:rsidRPr="008A70A1">
        <w:rPr>
          <w:rFonts w:ascii="Times New Roman" w:hAnsi="Times New Roman" w:cs="Times New Roman"/>
        </w:rPr>
        <w:t xml:space="preserve">partnership </w:t>
      </w:r>
      <w:r w:rsidR="00E33764" w:rsidRPr="008A70A1">
        <w:rPr>
          <w:rFonts w:ascii="Times New Roman" w:hAnsi="Times New Roman" w:cs="Times New Roman"/>
        </w:rPr>
        <w:t xml:space="preserve">between </w:t>
      </w:r>
      <w:r w:rsidR="002361A4" w:rsidRPr="008A70A1">
        <w:rPr>
          <w:rFonts w:ascii="Times New Roman" w:hAnsi="Times New Roman" w:cs="Times New Roman"/>
        </w:rPr>
        <w:t>youth</w:t>
      </w:r>
      <w:r w:rsidR="00E33764" w:rsidRPr="008A70A1">
        <w:rPr>
          <w:rFonts w:ascii="Times New Roman" w:hAnsi="Times New Roman" w:cs="Times New Roman"/>
        </w:rPr>
        <w:t xml:space="preserve">, </w:t>
      </w:r>
      <w:r w:rsidR="002361A4" w:rsidRPr="008A70A1">
        <w:rPr>
          <w:rFonts w:ascii="Times New Roman" w:hAnsi="Times New Roman" w:cs="Times New Roman"/>
        </w:rPr>
        <w:t xml:space="preserve">families </w:t>
      </w:r>
      <w:r w:rsidR="00E33764" w:rsidRPr="008A70A1">
        <w:rPr>
          <w:rFonts w:ascii="Times New Roman" w:hAnsi="Times New Roman" w:cs="Times New Roman"/>
        </w:rPr>
        <w:t xml:space="preserve">and systems </w:t>
      </w:r>
      <w:r w:rsidR="002361A4" w:rsidRPr="008A70A1">
        <w:rPr>
          <w:rFonts w:ascii="Times New Roman" w:hAnsi="Times New Roman" w:cs="Times New Roman"/>
        </w:rPr>
        <w:t>at every level</w:t>
      </w:r>
      <w:r w:rsidR="00E33764" w:rsidRPr="008A70A1">
        <w:rPr>
          <w:rFonts w:ascii="Times New Roman" w:hAnsi="Times New Roman" w:cs="Times New Roman"/>
        </w:rPr>
        <w:t xml:space="preserve">, so that </w:t>
      </w:r>
      <w:r w:rsidR="00A26366" w:rsidRPr="008A70A1">
        <w:rPr>
          <w:rFonts w:ascii="Times New Roman" w:hAnsi="Times New Roman" w:cs="Times New Roman"/>
        </w:rPr>
        <w:t xml:space="preserve">collaborative </w:t>
      </w:r>
      <w:r w:rsidR="00E33764" w:rsidRPr="008A70A1">
        <w:rPr>
          <w:rFonts w:ascii="Times New Roman" w:hAnsi="Times New Roman" w:cs="Times New Roman"/>
        </w:rPr>
        <w:t>decisions about needed changes are driven by the youth and families served. This includes</w:t>
      </w:r>
      <w:r w:rsidR="002361A4" w:rsidRPr="008A70A1">
        <w:rPr>
          <w:rFonts w:ascii="Times New Roman" w:hAnsi="Times New Roman" w:cs="Times New Roman"/>
        </w:rPr>
        <w:t xml:space="preserve"> </w:t>
      </w:r>
      <w:r w:rsidR="00A26366" w:rsidRPr="008A70A1">
        <w:rPr>
          <w:rFonts w:ascii="Times New Roman" w:hAnsi="Times New Roman" w:cs="Times New Roman"/>
        </w:rPr>
        <w:t>the use of</w:t>
      </w:r>
      <w:r w:rsidR="002361A4" w:rsidRPr="008A70A1">
        <w:rPr>
          <w:rFonts w:ascii="Times New Roman" w:hAnsi="Times New Roman" w:cs="Times New Roman"/>
        </w:rPr>
        <w:t xml:space="preserve"> </w:t>
      </w:r>
      <w:r w:rsidR="00916AE9" w:rsidRPr="008A70A1">
        <w:rPr>
          <w:rFonts w:ascii="Times New Roman" w:hAnsi="Times New Roman" w:cs="Times New Roman"/>
        </w:rPr>
        <w:t>High Fidelity Wraparound (HFW)</w:t>
      </w:r>
      <w:r w:rsidR="003F0467" w:rsidRPr="008A70A1">
        <w:rPr>
          <w:rFonts w:ascii="Times New Roman" w:hAnsi="Times New Roman" w:cs="Times New Roman"/>
        </w:rPr>
        <w:t xml:space="preserve"> as the engagement and planning process used with youth in or at risk of out-of-home placement. High Fidelity Wraparound is an intensive, team based process for designing and implementing individualized plans of care for youth with complex needs and their families. The process is youth and family driven. It follows the principles, phases and activities defined by the National Wraparound Initiative.  The process allows the team to work together to assist the youth and family in realizing their hopes and dreams. </w:t>
      </w:r>
    </w:p>
    <w:p w:rsidR="00916AE9" w:rsidRPr="008A70A1" w:rsidRDefault="00916AE9" w:rsidP="00916AE9">
      <w:pPr>
        <w:rPr>
          <w:rFonts w:ascii="Times New Roman" w:hAnsi="Times New Roman" w:cs="Times New Roman"/>
        </w:rPr>
      </w:pPr>
    </w:p>
    <w:p w:rsidR="00916AE9" w:rsidRPr="008A70A1" w:rsidRDefault="003F0467" w:rsidP="00916AE9">
      <w:pPr>
        <w:rPr>
          <w:rFonts w:ascii="Times New Roman" w:hAnsi="Times New Roman" w:cs="Times New Roman"/>
        </w:rPr>
      </w:pPr>
      <w:r w:rsidRPr="008A70A1">
        <w:rPr>
          <w:rFonts w:ascii="Times New Roman" w:hAnsi="Times New Roman" w:cs="Times New Roman"/>
        </w:rPr>
        <w:t>The various child-serving systems wil</w:t>
      </w:r>
      <w:r w:rsidR="00916AE9" w:rsidRPr="008A70A1">
        <w:rPr>
          <w:rFonts w:ascii="Times New Roman" w:hAnsi="Times New Roman" w:cs="Times New Roman"/>
        </w:rPr>
        <w:t xml:space="preserve">l continue to work in partnership </w:t>
      </w:r>
      <w:r w:rsidRPr="008A70A1">
        <w:rPr>
          <w:rFonts w:ascii="Times New Roman" w:hAnsi="Times New Roman" w:cs="Times New Roman"/>
        </w:rPr>
        <w:t xml:space="preserve">including the </w:t>
      </w:r>
      <w:r w:rsidR="00916AE9" w:rsidRPr="008A70A1">
        <w:rPr>
          <w:rFonts w:ascii="Times New Roman" w:hAnsi="Times New Roman" w:cs="Times New Roman"/>
        </w:rPr>
        <w:t>Office of Children and Youth</w:t>
      </w:r>
      <w:r w:rsidRPr="008A70A1">
        <w:rPr>
          <w:rFonts w:ascii="Times New Roman" w:hAnsi="Times New Roman" w:cs="Times New Roman"/>
        </w:rPr>
        <w:t xml:space="preserve"> (OC</w:t>
      </w:r>
      <w:r w:rsidR="00916AE9" w:rsidRPr="008A70A1">
        <w:rPr>
          <w:rFonts w:ascii="Times New Roman" w:hAnsi="Times New Roman" w:cs="Times New Roman"/>
        </w:rPr>
        <w:t xml:space="preserve">Y), </w:t>
      </w:r>
      <w:r w:rsidRPr="008A70A1">
        <w:rPr>
          <w:rFonts w:ascii="Times New Roman" w:hAnsi="Times New Roman" w:cs="Times New Roman"/>
        </w:rPr>
        <w:t xml:space="preserve">the </w:t>
      </w:r>
      <w:r w:rsidR="00916AE9" w:rsidRPr="008A70A1">
        <w:rPr>
          <w:rFonts w:ascii="Times New Roman" w:hAnsi="Times New Roman" w:cs="Times New Roman"/>
        </w:rPr>
        <w:t>Juvenile Probation Office (JPO)</w:t>
      </w:r>
      <w:r w:rsidRPr="008A70A1">
        <w:rPr>
          <w:rFonts w:ascii="Times New Roman" w:hAnsi="Times New Roman" w:cs="Times New Roman"/>
        </w:rPr>
        <w:t>, the Office of Mental Health/Intellectual and Development Disabilities/Drug and Alcohol, Education</w:t>
      </w:r>
      <w:r w:rsidR="00916AE9" w:rsidRPr="008A70A1">
        <w:rPr>
          <w:rFonts w:ascii="Times New Roman" w:hAnsi="Times New Roman" w:cs="Times New Roman"/>
        </w:rPr>
        <w:t xml:space="preserve"> and </w:t>
      </w:r>
      <w:r w:rsidRPr="008A70A1">
        <w:rPr>
          <w:rFonts w:ascii="Times New Roman" w:hAnsi="Times New Roman" w:cs="Times New Roman"/>
        </w:rPr>
        <w:t>Magellan</w:t>
      </w:r>
      <w:r w:rsidR="00916AE9" w:rsidRPr="008A70A1">
        <w:rPr>
          <w:rFonts w:ascii="Times New Roman" w:hAnsi="Times New Roman" w:cs="Times New Roman"/>
        </w:rPr>
        <w:t xml:space="preserve"> Behavioral Health, as well as youth and families who have received services through HFW and other programs, to implement the SOC in ways that are in</w:t>
      </w:r>
      <w:r w:rsidRPr="008A70A1">
        <w:rPr>
          <w:rFonts w:ascii="Times New Roman" w:hAnsi="Times New Roman" w:cs="Times New Roman"/>
        </w:rPr>
        <w:t xml:space="preserve"> keeping with the System of Care philosophy</w:t>
      </w:r>
      <w:r w:rsidR="00D47BD6" w:rsidRPr="008A70A1">
        <w:rPr>
          <w:rFonts w:ascii="Times New Roman" w:hAnsi="Times New Roman" w:cs="Times New Roman"/>
        </w:rPr>
        <w:t xml:space="preserve"> and relevant to </w:t>
      </w:r>
      <w:r w:rsidR="0059658A">
        <w:rPr>
          <w:rFonts w:ascii="Times New Roman" w:hAnsi="Times New Roman" w:cs="Times New Roman"/>
        </w:rPr>
        <w:t>______</w:t>
      </w:r>
      <w:r w:rsidR="00916AE9" w:rsidRPr="008A70A1">
        <w:rPr>
          <w:rFonts w:ascii="Times New Roman" w:hAnsi="Times New Roman" w:cs="Times New Roman"/>
        </w:rPr>
        <w:t xml:space="preserve"> County.  The Consultant on this project will work closely with the </w:t>
      </w:r>
      <w:r w:rsidR="000D2B12" w:rsidRPr="008A70A1">
        <w:rPr>
          <w:rFonts w:ascii="Times New Roman" w:hAnsi="Times New Roman" w:cs="Times New Roman"/>
        </w:rPr>
        <w:t>Integrated Family Services Plan Coordination</w:t>
      </w:r>
      <w:r w:rsidR="00916AE9" w:rsidRPr="008A70A1">
        <w:rPr>
          <w:rFonts w:ascii="Times New Roman" w:hAnsi="Times New Roman" w:cs="Times New Roman"/>
        </w:rPr>
        <w:t xml:space="preserve"> </w:t>
      </w:r>
      <w:r w:rsidR="000D2B12" w:rsidRPr="008A70A1">
        <w:rPr>
          <w:rFonts w:ascii="Times New Roman" w:hAnsi="Times New Roman" w:cs="Times New Roman"/>
        </w:rPr>
        <w:t xml:space="preserve">and </w:t>
      </w:r>
      <w:r w:rsidR="00916AE9" w:rsidRPr="008A70A1">
        <w:rPr>
          <w:rFonts w:ascii="Times New Roman" w:hAnsi="Times New Roman" w:cs="Times New Roman"/>
        </w:rPr>
        <w:t xml:space="preserve">will be responsible for a number of tasks, including project management, meeting facilitation, outreach and ongoing communication with all stakeholders, and strategic planning with the grant governance board and operational workgroups.  </w:t>
      </w:r>
    </w:p>
    <w:p w:rsidR="00916AE9" w:rsidRPr="008A70A1" w:rsidRDefault="00916AE9" w:rsidP="00916AE9">
      <w:pPr>
        <w:rPr>
          <w:rFonts w:ascii="Times New Roman" w:hAnsi="Times New Roman" w:cs="Times New Roman"/>
        </w:rPr>
      </w:pPr>
    </w:p>
    <w:p w:rsidR="00916AE9" w:rsidRPr="008A70A1" w:rsidRDefault="00916AE9" w:rsidP="00916AE9">
      <w:pPr>
        <w:contextualSpacing/>
        <w:rPr>
          <w:rFonts w:ascii="Times New Roman" w:hAnsi="Times New Roman" w:cs="Times New Roman"/>
        </w:rPr>
      </w:pPr>
    </w:p>
    <w:p w:rsidR="00916AE9" w:rsidRPr="008A70A1" w:rsidRDefault="00916AE9" w:rsidP="00916AE9">
      <w:pPr>
        <w:rPr>
          <w:rFonts w:ascii="Times New Roman" w:hAnsi="Times New Roman" w:cs="Times New Roman"/>
          <w:b/>
        </w:rPr>
      </w:pPr>
      <w:r w:rsidRPr="008A70A1">
        <w:rPr>
          <w:rFonts w:ascii="Times New Roman" w:hAnsi="Times New Roman" w:cs="Times New Roman"/>
          <w:b/>
        </w:rPr>
        <w:t>Duties Include:</w:t>
      </w:r>
    </w:p>
    <w:p w:rsidR="00916AE9" w:rsidRPr="008A70A1" w:rsidRDefault="00916AE9" w:rsidP="00916AE9">
      <w:pPr>
        <w:pStyle w:val="ListParagraph"/>
        <w:numPr>
          <w:ilvl w:val="0"/>
          <w:numId w:val="1"/>
        </w:numPr>
        <w:rPr>
          <w:rFonts w:ascii="Times New Roman" w:hAnsi="Times New Roman" w:cs="Times New Roman"/>
        </w:rPr>
      </w:pPr>
      <w:r w:rsidRPr="008A70A1">
        <w:rPr>
          <w:rFonts w:ascii="Times New Roman" w:hAnsi="Times New Roman" w:cs="Times New Roman"/>
        </w:rPr>
        <w:t xml:space="preserve">Project Management for SOC </w:t>
      </w:r>
      <w:r w:rsidR="000D2B12" w:rsidRPr="008A70A1">
        <w:rPr>
          <w:rFonts w:ascii="Times New Roman" w:hAnsi="Times New Roman" w:cs="Times New Roman"/>
        </w:rPr>
        <w:t>implementation</w:t>
      </w:r>
    </w:p>
    <w:p w:rsidR="00916AE9" w:rsidRPr="008A70A1" w:rsidRDefault="00916AE9" w:rsidP="00916AE9">
      <w:pPr>
        <w:pStyle w:val="ListParagraph"/>
        <w:numPr>
          <w:ilvl w:val="0"/>
          <w:numId w:val="1"/>
        </w:numPr>
        <w:rPr>
          <w:rFonts w:ascii="Times New Roman" w:hAnsi="Times New Roman" w:cs="Times New Roman"/>
        </w:rPr>
      </w:pPr>
      <w:r w:rsidRPr="008A70A1">
        <w:rPr>
          <w:rFonts w:ascii="Times New Roman" w:hAnsi="Times New Roman" w:cs="Times New Roman"/>
        </w:rPr>
        <w:t>Development and maintenance of a SOC work plan</w:t>
      </w:r>
    </w:p>
    <w:p w:rsidR="00916AE9" w:rsidRPr="008A70A1" w:rsidRDefault="00916AE9" w:rsidP="00916AE9">
      <w:pPr>
        <w:pStyle w:val="ListParagraph"/>
        <w:numPr>
          <w:ilvl w:val="0"/>
          <w:numId w:val="1"/>
        </w:numPr>
        <w:rPr>
          <w:rFonts w:ascii="Times New Roman" w:hAnsi="Times New Roman" w:cs="Times New Roman"/>
        </w:rPr>
      </w:pPr>
      <w:r w:rsidRPr="008A70A1">
        <w:rPr>
          <w:rFonts w:ascii="Times New Roman" w:hAnsi="Times New Roman" w:cs="Times New Roman"/>
        </w:rPr>
        <w:t>Documentation and reporting of SOC grant milestones, both internally and to external reviewers</w:t>
      </w:r>
      <w:r w:rsidR="000D2B12" w:rsidRPr="008A70A1">
        <w:rPr>
          <w:rFonts w:ascii="Times New Roman" w:hAnsi="Times New Roman" w:cs="Times New Roman"/>
        </w:rPr>
        <w:t xml:space="preserve"> or the grantor</w:t>
      </w:r>
    </w:p>
    <w:p w:rsidR="00916AE9" w:rsidRPr="008A70A1" w:rsidRDefault="000D2B12" w:rsidP="00916AE9">
      <w:pPr>
        <w:pStyle w:val="ListParagraph"/>
        <w:numPr>
          <w:ilvl w:val="0"/>
          <w:numId w:val="1"/>
        </w:numPr>
        <w:rPr>
          <w:rFonts w:ascii="Times New Roman" w:hAnsi="Times New Roman" w:cs="Times New Roman"/>
        </w:rPr>
      </w:pPr>
      <w:r w:rsidRPr="008A70A1">
        <w:rPr>
          <w:rFonts w:ascii="Times New Roman" w:hAnsi="Times New Roman" w:cs="Times New Roman"/>
        </w:rPr>
        <w:t>R</w:t>
      </w:r>
      <w:r w:rsidR="00916AE9" w:rsidRPr="008A70A1">
        <w:rPr>
          <w:rFonts w:ascii="Times New Roman" w:hAnsi="Times New Roman" w:cs="Times New Roman"/>
        </w:rPr>
        <w:t>ecruit</w:t>
      </w:r>
      <w:r w:rsidRPr="008A70A1">
        <w:rPr>
          <w:rFonts w:ascii="Times New Roman" w:hAnsi="Times New Roman" w:cs="Times New Roman"/>
        </w:rPr>
        <w:t>ment and retention of members of the SOC leadership team</w:t>
      </w:r>
      <w:r w:rsidR="00916AE9" w:rsidRPr="008A70A1">
        <w:rPr>
          <w:rFonts w:ascii="Times New Roman" w:hAnsi="Times New Roman" w:cs="Times New Roman"/>
        </w:rPr>
        <w:t xml:space="preserve"> and operational workgroups</w:t>
      </w:r>
    </w:p>
    <w:p w:rsidR="00916AE9" w:rsidRPr="008A70A1" w:rsidRDefault="00916AE9" w:rsidP="00916AE9">
      <w:pPr>
        <w:pStyle w:val="ListParagraph"/>
        <w:numPr>
          <w:ilvl w:val="0"/>
          <w:numId w:val="1"/>
        </w:numPr>
        <w:rPr>
          <w:rFonts w:ascii="Times New Roman" w:hAnsi="Times New Roman" w:cs="Times New Roman"/>
        </w:rPr>
      </w:pPr>
      <w:r w:rsidRPr="008A70A1">
        <w:rPr>
          <w:rFonts w:ascii="Times New Roman" w:hAnsi="Times New Roman" w:cs="Times New Roman"/>
        </w:rPr>
        <w:t xml:space="preserve">Meeting coordination and facilitation, including SOC </w:t>
      </w:r>
      <w:r w:rsidR="000D2B12" w:rsidRPr="008A70A1">
        <w:rPr>
          <w:rFonts w:ascii="Times New Roman" w:hAnsi="Times New Roman" w:cs="Times New Roman"/>
        </w:rPr>
        <w:t>leadership team</w:t>
      </w:r>
      <w:r w:rsidRPr="008A70A1">
        <w:rPr>
          <w:rFonts w:ascii="Times New Roman" w:hAnsi="Times New Roman" w:cs="Times New Roman"/>
        </w:rPr>
        <w:t xml:space="preserve"> and operational workgroups</w:t>
      </w:r>
    </w:p>
    <w:p w:rsidR="00916AE9" w:rsidRPr="008A70A1" w:rsidRDefault="00916AE9" w:rsidP="00916AE9">
      <w:pPr>
        <w:pStyle w:val="ListParagraph"/>
        <w:numPr>
          <w:ilvl w:val="0"/>
          <w:numId w:val="1"/>
        </w:numPr>
        <w:rPr>
          <w:rFonts w:ascii="Times New Roman" w:hAnsi="Times New Roman" w:cs="Times New Roman"/>
        </w:rPr>
      </w:pPr>
      <w:r w:rsidRPr="008A70A1">
        <w:rPr>
          <w:rFonts w:ascii="Times New Roman" w:hAnsi="Times New Roman" w:cs="Times New Roman"/>
        </w:rPr>
        <w:t>Direct contact and follow up with stakeholders</w:t>
      </w:r>
    </w:p>
    <w:p w:rsidR="00916AE9" w:rsidRPr="008A70A1" w:rsidRDefault="000D2B12" w:rsidP="00916AE9">
      <w:pPr>
        <w:pStyle w:val="ListParagraph"/>
        <w:numPr>
          <w:ilvl w:val="0"/>
          <w:numId w:val="1"/>
        </w:numPr>
        <w:rPr>
          <w:rFonts w:ascii="Times New Roman" w:hAnsi="Times New Roman" w:cs="Times New Roman"/>
        </w:rPr>
      </w:pPr>
      <w:r w:rsidRPr="008A70A1">
        <w:rPr>
          <w:rFonts w:ascii="Times New Roman" w:hAnsi="Times New Roman" w:cs="Times New Roman"/>
        </w:rPr>
        <w:lastRenderedPageBreak/>
        <w:t>Summarization of county SOC</w:t>
      </w:r>
      <w:r w:rsidR="00916AE9" w:rsidRPr="008A70A1">
        <w:rPr>
          <w:rFonts w:ascii="Times New Roman" w:hAnsi="Times New Roman" w:cs="Times New Roman"/>
        </w:rPr>
        <w:t xml:space="preserve"> </w:t>
      </w:r>
      <w:r w:rsidRPr="008A70A1">
        <w:rPr>
          <w:rFonts w:ascii="Times New Roman" w:hAnsi="Times New Roman" w:cs="Times New Roman"/>
        </w:rPr>
        <w:t>implement</w:t>
      </w:r>
      <w:r w:rsidR="00916AE9" w:rsidRPr="008A70A1">
        <w:rPr>
          <w:rFonts w:ascii="Times New Roman" w:hAnsi="Times New Roman" w:cs="Times New Roman"/>
        </w:rPr>
        <w:t>ation,</w:t>
      </w:r>
      <w:r w:rsidRPr="008A70A1">
        <w:rPr>
          <w:rFonts w:ascii="Times New Roman" w:hAnsi="Times New Roman" w:cs="Times New Roman"/>
        </w:rPr>
        <w:t xml:space="preserve"> as outlined by leadership team</w:t>
      </w:r>
    </w:p>
    <w:p w:rsidR="00916AE9" w:rsidRPr="008A70A1" w:rsidRDefault="00916AE9" w:rsidP="00916AE9">
      <w:pPr>
        <w:pStyle w:val="ListParagraph"/>
        <w:numPr>
          <w:ilvl w:val="0"/>
          <w:numId w:val="1"/>
        </w:numPr>
        <w:rPr>
          <w:rFonts w:ascii="Times New Roman" w:hAnsi="Times New Roman" w:cs="Times New Roman"/>
        </w:rPr>
      </w:pPr>
      <w:r w:rsidRPr="008A70A1">
        <w:rPr>
          <w:rFonts w:ascii="Times New Roman" w:hAnsi="Times New Roman" w:cs="Times New Roman"/>
        </w:rPr>
        <w:t>Communication with and coordination of meetings with PA System of Care Partnership, Youth and Family Training Institute, and HFW services</w:t>
      </w:r>
    </w:p>
    <w:p w:rsidR="00916AE9" w:rsidRPr="008A70A1" w:rsidRDefault="00916AE9" w:rsidP="00916AE9">
      <w:pPr>
        <w:pStyle w:val="ListParagraph"/>
        <w:numPr>
          <w:ilvl w:val="0"/>
          <w:numId w:val="1"/>
        </w:numPr>
        <w:rPr>
          <w:rFonts w:ascii="Times New Roman" w:hAnsi="Times New Roman" w:cs="Times New Roman"/>
        </w:rPr>
      </w:pPr>
      <w:r w:rsidRPr="008A70A1">
        <w:rPr>
          <w:rFonts w:ascii="Times New Roman" w:hAnsi="Times New Roman" w:cs="Times New Roman"/>
        </w:rPr>
        <w:t>Pr</w:t>
      </w:r>
      <w:r w:rsidR="000D2B12" w:rsidRPr="008A70A1">
        <w:rPr>
          <w:rFonts w:ascii="Times New Roman" w:hAnsi="Times New Roman" w:cs="Times New Roman"/>
        </w:rPr>
        <w:t>ocess facilitation for SOC implementation</w:t>
      </w:r>
      <w:r w:rsidRPr="008A70A1">
        <w:rPr>
          <w:rFonts w:ascii="Times New Roman" w:hAnsi="Times New Roman" w:cs="Times New Roman"/>
        </w:rPr>
        <w:t>, assisting in the development of a vision</w:t>
      </w:r>
      <w:r w:rsidR="00D7724C" w:rsidRPr="008A70A1">
        <w:rPr>
          <w:rFonts w:ascii="Times New Roman" w:hAnsi="Times New Roman" w:cs="Times New Roman"/>
        </w:rPr>
        <w:t>, mission</w:t>
      </w:r>
      <w:r w:rsidRPr="008A70A1">
        <w:rPr>
          <w:rFonts w:ascii="Times New Roman" w:hAnsi="Times New Roman" w:cs="Times New Roman"/>
        </w:rPr>
        <w:t xml:space="preserve"> and a plan for integration of services for youth and families throughout </w:t>
      </w:r>
      <w:r w:rsidR="0059658A">
        <w:rPr>
          <w:rFonts w:ascii="Times New Roman" w:hAnsi="Times New Roman" w:cs="Times New Roman"/>
        </w:rPr>
        <w:t>________</w:t>
      </w:r>
      <w:r w:rsidRPr="008A70A1">
        <w:rPr>
          <w:rFonts w:ascii="Times New Roman" w:hAnsi="Times New Roman" w:cs="Times New Roman"/>
        </w:rPr>
        <w:t xml:space="preserve"> County</w:t>
      </w:r>
    </w:p>
    <w:p w:rsidR="00916AE9" w:rsidRPr="008A70A1" w:rsidRDefault="00916AE9" w:rsidP="00916AE9">
      <w:pPr>
        <w:pStyle w:val="ListParagraph"/>
        <w:numPr>
          <w:ilvl w:val="0"/>
          <w:numId w:val="1"/>
        </w:numPr>
        <w:rPr>
          <w:rFonts w:ascii="Times New Roman" w:hAnsi="Times New Roman" w:cs="Times New Roman"/>
        </w:rPr>
      </w:pPr>
      <w:r w:rsidRPr="008A70A1">
        <w:rPr>
          <w:rFonts w:ascii="Times New Roman" w:hAnsi="Times New Roman" w:cs="Times New Roman"/>
        </w:rPr>
        <w:t>Maintenance of all reporting guidelines for SOC grant</w:t>
      </w:r>
    </w:p>
    <w:p w:rsidR="002361A4" w:rsidRPr="008A70A1" w:rsidRDefault="00916AE9" w:rsidP="00916AE9">
      <w:pPr>
        <w:pStyle w:val="ListParagraph"/>
        <w:numPr>
          <w:ilvl w:val="0"/>
          <w:numId w:val="1"/>
        </w:numPr>
        <w:rPr>
          <w:rFonts w:ascii="Times New Roman" w:hAnsi="Times New Roman" w:cs="Times New Roman"/>
        </w:rPr>
      </w:pPr>
      <w:r w:rsidRPr="008A70A1">
        <w:rPr>
          <w:rFonts w:ascii="Times New Roman" w:hAnsi="Times New Roman" w:cs="Times New Roman"/>
        </w:rPr>
        <w:t xml:space="preserve">Relationship building and development across </w:t>
      </w:r>
      <w:r w:rsidR="0059658A">
        <w:rPr>
          <w:rFonts w:ascii="Times New Roman" w:hAnsi="Times New Roman" w:cs="Times New Roman"/>
        </w:rPr>
        <w:t>_______</w:t>
      </w:r>
      <w:bookmarkStart w:id="0" w:name="_GoBack"/>
      <w:bookmarkEnd w:id="0"/>
      <w:r w:rsidRPr="008A70A1">
        <w:rPr>
          <w:rFonts w:ascii="Times New Roman" w:hAnsi="Times New Roman" w:cs="Times New Roman"/>
        </w:rPr>
        <w:t xml:space="preserve"> County systems serving youth and families, including BH/</w:t>
      </w:r>
      <w:r w:rsidR="00427855" w:rsidRPr="008A70A1">
        <w:rPr>
          <w:rFonts w:ascii="Times New Roman" w:hAnsi="Times New Roman" w:cs="Times New Roman"/>
        </w:rPr>
        <w:t>I</w:t>
      </w:r>
      <w:r w:rsidRPr="008A70A1">
        <w:rPr>
          <w:rFonts w:ascii="Times New Roman" w:hAnsi="Times New Roman" w:cs="Times New Roman"/>
        </w:rPr>
        <w:t>DD</w:t>
      </w:r>
      <w:r w:rsidR="00427855" w:rsidRPr="008A70A1">
        <w:rPr>
          <w:rFonts w:ascii="Times New Roman" w:hAnsi="Times New Roman" w:cs="Times New Roman"/>
        </w:rPr>
        <w:t>/D&amp;A</w:t>
      </w:r>
      <w:r w:rsidRPr="008A70A1">
        <w:rPr>
          <w:rFonts w:ascii="Times New Roman" w:hAnsi="Times New Roman" w:cs="Times New Roman"/>
        </w:rPr>
        <w:t xml:space="preserve">, OCY, JPO, area schools, </w:t>
      </w:r>
      <w:r w:rsidR="0059658A">
        <w:rPr>
          <w:rFonts w:ascii="Times New Roman" w:hAnsi="Times New Roman" w:cs="Times New Roman"/>
        </w:rPr>
        <w:t>Behavioral Health Managed Care Organization</w:t>
      </w:r>
      <w:r w:rsidRPr="008A70A1">
        <w:rPr>
          <w:rFonts w:ascii="Times New Roman" w:hAnsi="Times New Roman" w:cs="Times New Roman"/>
        </w:rPr>
        <w:t xml:space="preserve"> and youth</w:t>
      </w:r>
      <w:r w:rsidR="00427855" w:rsidRPr="008A70A1">
        <w:rPr>
          <w:rFonts w:ascii="Times New Roman" w:hAnsi="Times New Roman" w:cs="Times New Roman"/>
        </w:rPr>
        <w:t>,</w:t>
      </w:r>
      <w:r w:rsidRPr="008A70A1">
        <w:rPr>
          <w:rFonts w:ascii="Times New Roman" w:hAnsi="Times New Roman" w:cs="Times New Roman"/>
        </w:rPr>
        <w:t xml:space="preserve"> family</w:t>
      </w:r>
      <w:r w:rsidR="00427855" w:rsidRPr="008A70A1">
        <w:rPr>
          <w:rFonts w:ascii="Times New Roman" w:hAnsi="Times New Roman" w:cs="Times New Roman"/>
        </w:rPr>
        <w:t>, and</w:t>
      </w:r>
      <w:r w:rsidRPr="008A70A1">
        <w:rPr>
          <w:rFonts w:ascii="Times New Roman" w:hAnsi="Times New Roman" w:cs="Times New Roman"/>
        </w:rPr>
        <w:t xml:space="preserve"> community leaders </w:t>
      </w:r>
    </w:p>
    <w:sectPr w:rsidR="002361A4" w:rsidRPr="008A70A1" w:rsidSect="002361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2559F"/>
    <w:multiLevelType w:val="hybridMultilevel"/>
    <w:tmpl w:val="954E421C"/>
    <w:lvl w:ilvl="0" w:tplc="C1E89304">
      <w:start w:val="1"/>
      <w:numFmt w:val="decimal"/>
      <w:lvlText w:val="%1."/>
      <w:lvlJc w:val="left"/>
      <w:pPr>
        <w:ind w:left="720" w:hanging="360"/>
      </w:pPr>
      <w:rPr>
        <w:rFonts w:asciiTheme="minorHAnsi" w:hAnsiTheme="minorHAnsi" w:cs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945BC"/>
    <w:multiLevelType w:val="hybridMultilevel"/>
    <w:tmpl w:val="DF04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2517C"/>
    <w:multiLevelType w:val="hybridMultilevel"/>
    <w:tmpl w:val="9086DDCC"/>
    <w:lvl w:ilvl="0" w:tplc="9FAAE1BE">
      <w:start w:val="1"/>
      <w:numFmt w:val="bullet"/>
      <w:lvlText w:val="•"/>
      <w:lvlJc w:val="left"/>
      <w:pPr>
        <w:tabs>
          <w:tab w:val="num" w:pos="720"/>
        </w:tabs>
        <w:ind w:left="720" w:hanging="360"/>
      </w:pPr>
      <w:rPr>
        <w:rFonts w:ascii="Arial" w:hAnsi="Arial" w:cs="Times New Roman" w:hint="default"/>
      </w:rPr>
    </w:lvl>
    <w:lvl w:ilvl="1" w:tplc="BE38EA70">
      <w:start w:val="1"/>
      <w:numFmt w:val="decimal"/>
      <w:lvlText w:val="%2."/>
      <w:lvlJc w:val="left"/>
      <w:pPr>
        <w:tabs>
          <w:tab w:val="num" w:pos="1440"/>
        </w:tabs>
        <w:ind w:left="1440" w:hanging="360"/>
      </w:pPr>
    </w:lvl>
    <w:lvl w:ilvl="2" w:tplc="5274A54C">
      <w:start w:val="1"/>
      <w:numFmt w:val="decimal"/>
      <w:lvlText w:val="%3."/>
      <w:lvlJc w:val="left"/>
      <w:pPr>
        <w:tabs>
          <w:tab w:val="num" w:pos="2160"/>
        </w:tabs>
        <w:ind w:left="2160" w:hanging="360"/>
      </w:pPr>
    </w:lvl>
    <w:lvl w:ilvl="3" w:tplc="CFD24836">
      <w:start w:val="1"/>
      <w:numFmt w:val="decimal"/>
      <w:lvlText w:val="%4."/>
      <w:lvlJc w:val="left"/>
      <w:pPr>
        <w:tabs>
          <w:tab w:val="num" w:pos="2880"/>
        </w:tabs>
        <w:ind w:left="2880" w:hanging="360"/>
      </w:pPr>
    </w:lvl>
    <w:lvl w:ilvl="4" w:tplc="D72ADD48">
      <w:start w:val="1"/>
      <w:numFmt w:val="decimal"/>
      <w:lvlText w:val="%5."/>
      <w:lvlJc w:val="left"/>
      <w:pPr>
        <w:tabs>
          <w:tab w:val="num" w:pos="3600"/>
        </w:tabs>
        <w:ind w:left="3600" w:hanging="360"/>
      </w:pPr>
    </w:lvl>
    <w:lvl w:ilvl="5" w:tplc="CABAF884">
      <w:start w:val="1"/>
      <w:numFmt w:val="decimal"/>
      <w:lvlText w:val="%6."/>
      <w:lvlJc w:val="left"/>
      <w:pPr>
        <w:tabs>
          <w:tab w:val="num" w:pos="4320"/>
        </w:tabs>
        <w:ind w:left="4320" w:hanging="360"/>
      </w:pPr>
    </w:lvl>
    <w:lvl w:ilvl="6" w:tplc="6454592C">
      <w:start w:val="1"/>
      <w:numFmt w:val="decimal"/>
      <w:lvlText w:val="%7."/>
      <w:lvlJc w:val="left"/>
      <w:pPr>
        <w:tabs>
          <w:tab w:val="num" w:pos="5040"/>
        </w:tabs>
        <w:ind w:left="5040" w:hanging="360"/>
      </w:pPr>
    </w:lvl>
    <w:lvl w:ilvl="7" w:tplc="809C3F58">
      <w:start w:val="1"/>
      <w:numFmt w:val="decimal"/>
      <w:lvlText w:val="%8."/>
      <w:lvlJc w:val="left"/>
      <w:pPr>
        <w:tabs>
          <w:tab w:val="num" w:pos="5760"/>
        </w:tabs>
        <w:ind w:left="5760" w:hanging="360"/>
      </w:pPr>
    </w:lvl>
    <w:lvl w:ilvl="8" w:tplc="90D00A4A">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916AE9"/>
    <w:rsid w:val="00030ADD"/>
    <w:rsid w:val="000D2B12"/>
    <w:rsid w:val="00117DB0"/>
    <w:rsid w:val="001970F4"/>
    <w:rsid w:val="002361A4"/>
    <w:rsid w:val="0039536F"/>
    <w:rsid w:val="003F0467"/>
    <w:rsid w:val="00427855"/>
    <w:rsid w:val="0059658A"/>
    <w:rsid w:val="006E0C72"/>
    <w:rsid w:val="008A70A1"/>
    <w:rsid w:val="00916AE9"/>
    <w:rsid w:val="00A26366"/>
    <w:rsid w:val="00D47BD6"/>
    <w:rsid w:val="00D7577B"/>
    <w:rsid w:val="00D7724C"/>
    <w:rsid w:val="00E33764"/>
    <w:rsid w:val="00F206D3"/>
    <w:rsid w:val="00FD15F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A540"/>
  <w15:docId w15:val="{F8D53A86-0065-4036-BA0E-01E74ECB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4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Wakeman</dc:creator>
  <cp:keywords/>
  <cp:lastModifiedBy>"durginm"</cp:lastModifiedBy>
  <cp:revision>3</cp:revision>
  <dcterms:created xsi:type="dcterms:W3CDTF">2017-06-21T15:47:00Z</dcterms:created>
  <dcterms:modified xsi:type="dcterms:W3CDTF">2017-06-21T15:48:00Z</dcterms:modified>
</cp:coreProperties>
</file>