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FA" w:rsidRDefault="00264EA1" w:rsidP="00264EA1">
      <w:pPr>
        <w:jc w:val="center"/>
        <w:rPr>
          <w:b/>
          <w:sz w:val="44"/>
        </w:rPr>
      </w:pPr>
      <w:r w:rsidRPr="00264EA1">
        <w:rPr>
          <w:b/>
          <w:sz w:val="44"/>
        </w:rPr>
        <w:t>Evaluation Subcommittee Meeting</w:t>
      </w:r>
      <w:r w:rsidRPr="00264EA1">
        <w:rPr>
          <w:b/>
          <w:sz w:val="44"/>
        </w:rPr>
        <w:br/>
      </w:r>
      <w:r w:rsidR="002B6459">
        <w:rPr>
          <w:b/>
          <w:sz w:val="44"/>
        </w:rPr>
        <w:t xml:space="preserve">6/8/2017 </w:t>
      </w:r>
    </w:p>
    <w:tbl>
      <w:tblPr>
        <w:tblW w:w="8845" w:type="dxa"/>
        <w:tblLook w:val="04A0" w:firstRow="1" w:lastRow="0" w:firstColumn="1" w:lastColumn="0" w:noHBand="0" w:noVBand="1"/>
      </w:tblPr>
      <w:tblGrid>
        <w:gridCol w:w="2088"/>
        <w:gridCol w:w="2340"/>
        <w:gridCol w:w="3502"/>
        <w:gridCol w:w="915"/>
      </w:tblGrid>
      <w:tr w:rsidR="00EC2E42" w:rsidRPr="00EC2E42" w:rsidTr="00B55D92">
        <w:trPr>
          <w:trHeight w:val="590"/>
        </w:trPr>
        <w:tc>
          <w:tcPr>
            <w:tcW w:w="2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Name</w:t>
            </w:r>
          </w:p>
        </w:tc>
        <w:tc>
          <w:tcPr>
            <w:tcW w:w="2340"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Role</w:t>
            </w:r>
          </w:p>
        </w:tc>
        <w:tc>
          <w:tcPr>
            <w:tcW w:w="3502"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Email Address</w:t>
            </w:r>
          </w:p>
        </w:tc>
        <w:tc>
          <w:tcPr>
            <w:tcW w:w="915" w:type="dxa"/>
            <w:tcBorders>
              <w:top w:val="single" w:sz="8" w:space="0" w:color="auto"/>
              <w:left w:val="nil"/>
              <w:bottom w:val="single" w:sz="8" w:space="0" w:color="auto"/>
              <w:right w:val="single" w:sz="8" w:space="0" w:color="auto"/>
            </w:tcBorders>
            <w:shd w:val="clear" w:color="auto" w:fill="auto"/>
            <w:vAlign w:val="center"/>
            <w:hideMark/>
          </w:tcPr>
          <w:p w:rsidR="00EC2E42" w:rsidRPr="00EC2E42" w:rsidRDefault="00EC2E42" w:rsidP="00EC2E42">
            <w:pPr>
              <w:spacing w:after="0" w:line="240" w:lineRule="auto"/>
              <w:jc w:val="center"/>
              <w:rPr>
                <w:rFonts w:ascii="Calibri" w:eastAsia="Times New Roman" w:hAnsi="Calibri" w:cs="Calibri"/>
                <w:b/>
                <w:bCs/>
                <w:color w:val="000000"/>
              </w:rPr>
            </w:pPr>
            <w:r w:rsidRPr="00EC2E42">
              <w:rPr>
                <w:rFonts w:ascii="Calibri" w:eastAsia="Times New Roman" w:hAnsi="Calibri" w:cs="Calibri"/>
                <w:b/>
                <w:bCs/>
                <w:color w:val="000000"/>
              </w:rPr>
              <w:t>Present   Absent</w:t>
            </w:r>
          </w:p>
        </w:tc>
      </w:tr>
      <w:tr w:rsidR="00EC2E42"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sz w:val="20"/>
                <w:szCs w:val="20"/>
              </w:rPr>
            </w:pPr>
            <w:r w:rsidRPr="00EC2E42">
              <w:rPr>
                <w:rFonts w:ascii="Calibri" w:eastAsia="Times New Roman" w:hAnsi="Calibri" w:cs="Calibri"/>
                <w:color w:val="000000"/>
                <w:sz w:val="20"/>
                <w:szCs w:val="20"/>
              </w:rPr>
              <w:t>Monica Walker Payne</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Evaluation Staff Lead</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7" w:history="1">
              <w:r w:rsidR="00EC2E42" w:rsidRPr="00EC2E42">
                <w:rPr>
                  <w:rFonts w:ascii="Calibri" w:eastAsia="Times New Roman" w:hAnsi="Calibri" w:cs="Calibri"/>
                  <w:color w:val="0000FF"/>
                  <w:u w:val="single"/>
                </w:rPr>
                <w:t>walkermm@upmc.edu</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Maria Silva</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Family Partner Tri-Chair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8" w:history="1">
              <w:r w:rsidR="00EC2E42" w:rsidRPr="00EC2E42">
                <w:rPr>
                  <w:rFonts w:ascii="Calibri" w:eastAsia="Times New Roman" w:hAnsi="Calibri" w:cs="Calibri"/>
                  <w:color w:val="0000FF"/>
                  <w:u w:val="single"/>
                </w:rPr>
                <w:t>Msilva@alleghenyfamilynetwork.org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Alice </w:t>
            </w:r>
            <w:proofErr w:type="spellStart"/>
            <w:r w:rsidRPr="00EC2E42">
              <w:rPr>
                <w:rFonts w:ascii="Calibri" w:eastAsia="Times New Roman" w:hAnsi="Calibri" w:cs="Calibri"/>
                <w:color w:val="000000"/>
              </w:rPr>
              <w:t>Chrostowski</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System Tri-Chair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9" w:history="1">
              <w:r w:rsidR="00EC2E42" w:rsidRPr="00EC2E42">
                <w:rPr>
                  <w:rFonts w:ascii="Calibri" w:eastAsia="Times New Roman" w:hAnsi="Calibri" w:cs="Calibri"/>
                  <w:color w:val="0000FF"/>
                  <w:u w:val="single"/>
                </w:rPr>
                <w:t>achrostowski@eecaremgt.org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Jase Elam</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Youth Partner Tri-Chair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0" w:history="1">
              <w:r w:rsidR="00EC2E42" w:rsidRPr="00EC2E42">
                <w:rPr>
                  <w:rFonts w:ascii="Calibri" w:eastAsia="Times New Roman" w:hAnsi="Calibri" w:cs="Calibri"/>
                  <w:color w:val="0000FF"/>
                  <w:u w:val="single"/>
                </w:rPr>
                <w:t>jelam@prysmyouthcenter.org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Melissa Bible</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1" w:history="1">
              <w:r w:rsidR="00EC2E42" w:rsidRPr="00EC2E42">
                <w:rPr>
                  <w:rFonts w:ascii="Calibri" w:eastAsia="Times New Roman" w:hAnsi="Calibri" w:cs="Calibri"/>
                  <w:color w:val="0000FF"/>
                  <w:u w:val="single"/>
                </w:rPr>
                <w:t>mrbible@eriecountypa.gov</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Bryon Luke</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2" w:history="1">
              <w:r w:rsidR="00EC2E42" w:rsidRPr="00EC2E42">
                <w:rPr>
                  <w:rFonts w:ascii="Calibri" w:eastAsia="Times New Roman" w:hAnsi="Calibri" w:cs="Calibri"/>
                  <w:color w:val="0000FF"/>
                  <w:u w:val="single"/>
                </w:rPr>
                <w:t>Bluke@childandfamilyfocus.org</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Dr. Gordon </w:t>
            </w:r>
            <w:proofErr w:type="spellStart"/>
            <w:r w:rsidRPr="00EC2E42">
              <w:rPr>
                <w:rFonts w:ascii="Calibri" w:eastAsia="Times New Roman" w:hAnsi="Calibri" w:cs="Calibri"/>
                <w:color w:val="000000"/>
              </w:rPr>
              <w:t>Hodas</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3" w:history="1">
              <w:r w:rsidR="00EC2E42" w:rsidRPr="00EC2E42">
                <w:rPr>
                  <w:rFonts w:ascii="Calibri" w:eastAsia="Times New Roman" w:hAnsi="Calibri" w:cs="Calibri"/>
                  <w:color w:val="0000FF"/>
                  <w:u w:val="single"/>
                </w:rPr>
                <w:t>gordonhodas@hotmail.com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Andy Kind-Rubin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rPr>
                <w:rFonts w:ascii="Calibri" w:eastAsia="Times New Roman" w:hAnsi="Calibri" w:cs="Calibri"/>
                <w:color w:val="0000FF"/>
                <w:u w:val="single"/>
              </w:rPr>
            </w:pPr>
            <w:hyperlink r:id="rId14" w:history="1">
              <w:r>
                <w:rPr>
                  <w:rStyle w:val="Hyperlink"/>
                  <w:rFonts w:eastAsia="Times New Roman"/>
                </w:rPr>
                <w:t>akindrubin@gmail.com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Rand Coleman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5" w:history="1">
              <w:r w:rsidR="00EC2E42" w:rsidRPr="00EC2E42">
                <w:rPr>
                  <w:rFonts w:ascii="Calibri" w:eastAsia="Times New Roman" w:hAnsi="Calibri" w:cs="Calibri"/>
                  <w:color w:val="0000FF"/>
                  <w:u w:val="single"/>
                </w:rPr>
                <w:t>randcoleman@gmail.com</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Lisa Milan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6" w:history="1">
              <w:r w:rsidR="00EC2E42" w:rsidRPr="00EC2E42">
                <w:rPr>
                  <w:rFonts w:ascii="Calibri" w:eastAsia="Times New Roman" w:hAnsi="Calibri" w:cs="Calibri"/>
                  <w:color w:val="0000FF"/>
                  <w:u w:val="single"/>
                </w:rPr>
                <w:t>lmilan@co.greene.pa.us</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Dan Fisher</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7" w:history="1">
              <w:r w:rsidR="00EC2E42" w:rsidRPr="00EC2E42">
                <w:rPr>
                  <w:rFonts w:ascii="Calibri" w:eastAsia="Times New Roman" w:hAnsi="Calibri" w:cs="Calibri"/>
                  <w:color w:val="0000FF"/>
                  <w:u w:val="single"/>
                </w:rPr>
                <w:t>dfisher@childandfamilyfocus.org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Steve </w:t>
            </w:r>
            <w:proofErr w:type="spellStart"/>
            <w:r w:rsidRPr="00EC2E42">
              <w:rPr>
                <w:rFonts w:ascii="Calibri" w:eastAsia="Times New Roman" w:hAnsi="Calibri" w:cs="Calibri"/>
                <w:color w:val="000000"/>
              </w:rPr>
              <w:t>Freas</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8" w:history="1">
              <w:r w:rsidR="00EC2E42" w:rsidRPr="00EC2E42">
                <w:rPr>
                  <w:rFonts w:ascii="Calibri" w:eastAsia="Times New Roman" w:hAnsi="Calibri" w:cs="Calibri"/>
                  <w:color w:val="0000FF"/>
                  <w:u w:val="single"/>
                </w:rPr>
                <w:t>sfreas@hsao.org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Wendy Luckenbill</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19" w:history="1">
              <w:r w:rsidR="00EC2E42" w:rsidRPr="00EC2E42">
                <w:rPr>
                  <w:rFonts w:ascii="Calibri" w:eastAsia="Times New Roman" w:hAnsi="Calibri" w:cs="Calibri"/>
                  <w:color w:val="0000FF"/>
                  <w:u w:val="single"/>
                </w:rPr>
                <w:t>LuckenbillWL@upmc.edu</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Wendy Pennington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0" w:history="1">
              <w:r w:rsidR="00EC2E42" w:rsidRPr="00EC2E42">
                <w:rPr>
                  <w:rFonts w:ascii="Calibri" w:eastAsia="Times New Roman" w:hAnsi="Calibri" w:cs="Calibri"/>
                  <w:color w:val="0000FF"/>
                  <w:u w:val="single"/>
                </w:rPr>
                <w:t>wendy.pennington@adelphoi.org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25AD3"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25AD3" w:rsidRPr="00EC2E42" w:rsidRDefault="00425AD3" w:rsidP="00425AD3">
            <w:pPr>
              <w:spacing w:after="0" w:line="240" w:lineRule="auto"/>
              <w:rPr>
                <w:rFonts w:ascii="Calibri" w:eastAsia="Times New Roman" w:hAnsi="Calibri" w:cs="Calibri"/>
                <w:color w:val="000000"/>
              </w:rPr>
            </w:pPr>
            <w:proofErr w:type="spellStart"/>
            <w:r w:rsidRPr="00EC2E42">
              <w:rPr>
                <w:rFonts w:ascii="Calibri" w:eastAsia="Times New Roman" w:hAnsi="Calibri" w:cs="Calibri"/>
                <w:color w:val="000000"/>
              </w:rPr>
              <w:t>Naasiha</w:t>
            </w:r>
            <w:proofErr w:type="spellEnd"/>
            <w:r w:rsidRPr="00EC2E42">
              <w:rPr>
                <w:rFonts w:ascii="Calibri" w:eastAsia="Times New Roman" w:hAnsi="Calibri" w:cs="Calibri"/>
                <w:color w:val="000000"/>
              </w:rPr>
              <w:t xml:space="preserve"> Siddiqui</w:t>
            </w:r>
          </w:p>
        </w:tc>
        <w:tc>
          <w:tcPr>
            <w:tcW w:w="2340" w:type="dxa"/>
            <w:tcBorders>
              <w:top w:val="nil"/>
              <w:left w:val="nil"/>
              <w:bottom w:val="single" w:sz="8" w:space="0" w:color="auto"/>
              <w:right w:val="single" w:sz="8" w:space="0" w:color="auto"/>
            </w:tcBorders>
            <w:shd w:val="clear" w:color="auto" w:fill="auto"/>
            <w:noWrap/>
            <w:vAlign w:val="center"/>
          </w:tcPr>
          <w:p w:rsidR="00425AD3" w:rsidRPr="00EC2E42" w:rsidRDefault="00425AD3" w:rsidP="00425AD3">
            <w:pPr>
              <w:spacing w:after="0" w:line="240" w:lineRule="auto"/>
              <w:rPr>
                <w:rFonts w:ascii="Calibri" w:eastAsia="Times New Roman" w:hAnsi="Calibri" w:cs="Calibri"/>
                <w:color w:val="000000"/>
              </w:rPr>
            </w:pPr>
            <w:r>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tcPr>
          <w:p w:rsidR="00425AD3" w:rsidRPr="00EC2E42" w:rsidRDefault="00A9585A" w:rsidP="00425AD3">
            <w:pPr>
              <w:spacing w:after="0" w:line="240" w:lineRule="auto"/>
              <w:rPr>
                <w:rFonts w:ascii="Calibri" w:eastAsia="Times New Roman" w:hAnsi="Calibri" w:cs="Calibri"/>
                <w:color w:val="0000FF"/>
                <w:u w:val="single"/>
              </w:rPr>
            </w:pPr>
            <w:hyperlink r:id="rId21" w:history="1">
              <w:r w:rsidR="00425AD3" w:rsidRPr="00EC2E42">
                <w:rPr>
                  <w:rFonts w:ascii="Calibri" w:eastAsia="Times New Roman" w:hAnsi="Calibri" w:cs="Calibri"/>
                  <w:color w:val="0000FF"/>
                  <w:u w:val="single"/>
                </w:rPr>
                <w:t>Naasiha.Siddiqui@phila.gov</w:t>
              </w:r>
            </w:hyperlink>
          </w:p>
        </w:tc>
        <w:tc>
          <w:tcPr>
            <w:tcW w:w="915" w:type="dxa"/>
            <w:tcBorders>
              <w:top w:val="nil"/>
              <w:left w:val="nil"/>
              <w:bottom w:val="single" w:sz="8" w:space="0" w:color="auto"/>
              <w:right w:val="single" w:sz="8" w:space="0" w:color="auto"/>
            </w:tcBorders>
            <w:shd w:val="clear" w:color="auto" w:fill="auto"/>
            <w:noWrap/>
            <w:vAlign w:val="center"/>
          </w:tcPr>
          <w:p w:rsidR="00425AD3" w:rsidRPr="00EC2E42" w:rsidRDefault="00DF70C1" w:rsidP="00425AD3">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Alex C. Knapp</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Evaluation Staff Support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FF"/>
                <w:u w:val="single"/>
              </w:rPr>
            </w:pPr>
            <w:r w:rsidRPr="00EC2E42">
              <w:rPr>
                <w:rFonts w:ascii="Calibri" w:eastAsia="Times New Roman" w:hAnsi="Calibri" w:cs="Calibri"/>
                <w:color w:val="0000FF"/>
                <w:u w:val="single"/>
              </w:rPr>
              <w:t>Knappac2@upmc.edu</w:t>
            </w:r>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Corey Ludden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CIT Staff Support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2" w:history="1">
              <w:r w:rsidR="00EC2E42" w:rsidRPr="00EC2E42">
                <w:rPr>
                  <w:rFonts w:ascii="Calibri" w:eastAsia="Times New Roman" w:hAnsi="Calibri" w:cs="Calibri"/>
                  <w:color w:val="0000FF"/>
                  <w:u w:val="single"/>
                </w:rPr>
                <w:t>luddenc@upmc.edu</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Will McKenna</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Evaluation Staff Support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3" w:history="1">
              <w:r w:rsidR="00EC2E42" w:rsidRPr="00EC2E42">
                <w:rPr>
                  <w:rFonts w:ascii="Calibri" w:eastAsia="Times New Roman" w:hAnsi="Calibri" w:cs="Calibri"/>
                  <w:color w:val="0000FF"/>
                  <w:u w:val="single"/>
                </w:rPr>
                <w:t>mckennawh@upmc.edu</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Jill Santiago</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PA SOC Marketing</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4" w:history="1">
              <w:r w:rsidR="00EC2E42" w:rsidRPr="00EC2E42">
                <w:rPr>
                  <w:rFonts w:ascii="Calibri" w:eastAsia="Times New Roman" w:hAnsi="Calibri" w:cs="Calibri"/>
                  <w:color w:val="0000FF"/>
                  <w:u w:val="single"/>
                </w:rPr>
                <w:t>pasocjill@gmail.com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Mark Durgin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sz w:val="20"/>
                <w:szCs w:val="20"/>
              </w:rPr>
            </w:pPr>
            <w:r w:rsidRPr="00EC2E42">
              <w:rPr>
                <w:rFonts w:ascii="Calibri" w:eastAsia="Times New Roman" w:hAnsi="Calibri" w:cs="Calibri"/>
                <w:color w:val="000000"/>
                <w:sz w:val="20"/>
                <w:szCs w:val="20"/>
              </w:rPr>
              <w:t>Director, SOC Partnership</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5" w:history="1">
              <w:r w:rsidR="00EC2E42" w:rsidRPr="00EC2E42">
                <w:rPr>
                  <w:rFonts w:ascii="Calibri" w:eastAsia="Times New Roman" w:hAnsi="Calibri" w:cs="Calibri"/>
                  <w:color w:val="0000FF"/>
                  <w:u w:val="single"/>
                </w:rPr>
                <w:t>MBDurgin@YorkCountyPA.gov</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Anne </w:t>
            </w:r>
            <w:proofErr w:type="spellStart"/>
            <w:r w:rsidRPr="00EC2E42">
              <w:rPr>
                <w:rFonts w:ascii="Calibri" w:eastAsia="Times New Roman" w:hAnsi="Calibri" w:cs="Calibri"/>
                <w:color w:val="000000"/>
              </w:rPr>
              <w:t>Katona</w:t>
            </w:r>
            <w:proofErr w:type="spellEnd"/>
            <w:r w:rsidRPr="00EC2E42">
              <w:rPr>
                <w:rFonts w:ascii="Calibri" w:eastAsia="Times New Roman" w:hAnsi="Calibri" w:cs="Calibri"/>
                <w:color w:val="000000"/>
              </w:rPr>
              <w:t xml:space="preserve"> Linn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sz w:val="16"/>
                <w:szCs w:val="16"/>
              </w:rPr>
            </w:pPr>
            <w:r w:rsidRPr="00EC2E42">
              <w:rPr>
                <w:rFonts w:ascii="Calibri" w:eastAsia="Times New Roman" w:hAnsi="Calibri" w:cs="Calibri"/>
                <w:color w:val="000000"/>
                <w:sz w:val="16"/>
                <w:szCs w:val="16"/>
              </w:rPr>
              <w:t>Co-Director, SS/HS Partnership</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6" w:history="1">
              <w:r w:rsidR="00EC2E42" w:rsidRPr="00EC2E42">
                <w:rPr>
                  <w:rFonts w:ascii="Calibri" w:eastAsia="Times New Roman" w:hAnsi="Calibri" w:cs="Calibri"/>
                  <w:color w:val="0000FF"/>
                  <w:u w:val="single"/>
                </w:rPr>
                <w:t>akatonalinn@gmail.com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 xml:space="preserve">Present </w:t>
            </w:r>
          </w:p>
        </w:tc>
      </w:tr>
      <w:tr w:rsidR="00EC2E42"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proofErr w:type="spellStart"/>
            <w:r w:rsidRPr="00EC2E42">
              <w:rPr>
                <w:rFonts w:ascii="Calibri" w:eastAsia="Times New Roman" w:hAnsi="Calibri" w:cs="Calibri"/>
                <w:color w:val="000000"/>
              </w:rPr>
              <w:t>Tita</w:t>
            </w:r>
            <w:proofErr w:type="spellEnd"/>
            <w:r w:rsidRPr="00EC2E42">
              <w:rPr>
                <w:rFonts w:ascii="Calibri" w:eastAsia="Times New Roman" w:hAnsi="Calibri" w:cs="Calibri"/>
                <w:color w:val="000000"/>
              </w:rPr>
              <w:t xml:space="preserve"> </w:t>
            </w:r>
            <w:proofErr w:type="spellStart"/>
            <w:r w:rsidRPr="00EC2E42">
              <w:rPr>
                <w:rFonts w:ascii="Calibri" w:eastAsia="Times New Roman" w:hAnsi="Calibri" w:cs="Calibri"/>
                <w:color w:val="000000"/>
              </w:rPr>
              <w:t>Atte</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sz w:val="16"/>
                <w:szCs w:val="16"/>
              </w:rPr>
            </w:pPr>
            <w:r w:rsidRPr="00EC2E42">
              <w:rPr>
                <w:rFonts w:ascii="Calibri" w:eastAsia="Times New Roman" w:hAnsi="Calibri" w:cs="Calibri"/>
                <w:color w:val="000000"/>
                <w:sz w:val="16"/>
                <w:szCs w:val="16"/>
              </w:rPr>
              <w:t>Lead Evaluator, GLSSP Grant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A9585A" w:rsidP="00EC2E42">
            <w:pPr>
              <w:spacing w:after="0" w:line="240" w:lineRule="auto"/>
              <w:rPr>
                <w:rFonts w:ascii="Calibri" w:eastAsia="Times New Roman" w:hAnsi="Calibri" w:cs="Calibri"/>
                <w:color w:val="0000FF"/>
                <w:u w:val="single"/>
              </w:rPr>
            </w:pPr>
            <w:hyperlink r:id="rId27" w:history="1">
              <w:r w:rsidR="00EC2E42" w:rsidRPr="00EC2E42">
                <w:rPr>
                  <w:rFonts w:ascii="Calibri" w:eastAsia="Times New Roman" w:hAnsi="Calibri" w:cs="Calibri"/>
                  <w:color w:val="0000FF"/>
                  <w:u w:val="single"/>
                </w:rPr>
                <w:t>Ta63@drexel.edu</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bl>
    <w:p w:rsidR="00264EA1" w:rsidRDefault="00264EA1" w:rsidP="00264EA1">
      <w:r>
        <w:br/>
        <w:t>Standing Meeting will be the 2</w:t>
      </w:r>
      <w:r w:rsidRPr="00264EA1">
        <w:rPr>
          <w:vertAlign w:val="superscript"/>
        </w:rPr>
        <w:t>nd</w:t>
      </w:r>
      <w:r>
        <w:t xml:space="preserve"> Thursday of the month from 9:00</w:t>
      </w:r>
      <w:r w:rsidR="00906D5F">
        <w:t xml:space="preserve"> AM</w:t>
      </w:r>
      <w:r>
        <w:t xml:space="preserve"> to 10:30</w:t>
      </w:r>
      <w:r w:rsidR="00906D5F">
        <w:t xml:space="preserve"> AM</w:t>
      </w:r>
      <w:r>
        <w:t xml:space="preserve">. </w:t>
      </w:r>
    </w:p>
    <w:p w:rsidR="005F21F5" w:rsidRDefault="00DF70C1" w:rsidP="006413A7">
      <w:pPr>
        <w:pStyle w:val="ListParagraph"/>
        <w:numPr>
          <w:ilvl w:val="0"/>
          <w:numId w:val="1"/>
        </w:numPr>
        <w:spacing w:after="0" w:line="240" w:lineRule="auto"/>
        <w:contextualSpacing w:val="0"/>
        <w:rPr>
          <w:rFonts w:ascii="Calibri" w:hAnsi="Calibri"/>
        </w:rPr>
      </w:pPr>
      <w:r>
        <w:rPr>
          <w:rFonts w:ascii="Calibri" w:hAnsi="Calibri"/>
        </w:rPr>
        <w:t>At 9:03 AM, Alex welcomed everyone to the call</w:t>
      </w:r>
      <w:r w:rsidR="00EC2E42">
        <w:rPr>
          <w:rFonts w:ascii="Calibri" w:hAnsi="Calibri"/>
        </w:rPr>
        <w:t>.</w:t>
      </w:r>
    </w:p>
    <w:p w:rsidR="00EC2E42" w:rsidRDefault="00DF70C1" w:rsidP="00EC2E42">
      <w:pPr>
        <w:pStyle w:val="ListParagraph"/>
        <w:numPr>
          <w:ilvl w:val="1"/>
          <w:numId w:val="1"/>
        </w:numPr>
        <w:spacing w:after="0" w:line="240" w:lineRule="auto"/>
        <w:contextualSpacing w:val="0"/>
        <w:rPr>
          <w:rFonts w:ascii="Calibri" w:hAnsi="Calibri"/>
        </w:rPr>
      </w:pPr>
      <w:r>
        <w:rPr>
          <w:rFonts w:ascii="Calibri" w:hAnsi="Calibri"/>
        </w:rPr>
        <w:t xml:space="preserve">Monica could not make today’s call because of a </w:t>
      </w:r>
      <w:r w:rsidR="00472943">
        <w:rPr>
          <w:rFonts w:ascii="Calibri" w:hAnsi="Calibri"/>
        </w:rPr>
        <w:t>schedule conflict</w:t>
      </w:r>
      <w:r w:rsidR="00EC2E42">
        <w:rPr>
          <w:rFonts w:ascii="Calibri" w:hAnsi="Calibri"/>
        </w:rPr>
        <w:t xml:space="preserve">. </w:t>
      </w:r>
    </w:p>
    <w:p w:rsidR="006413A7" w:rsidRPr="00EC2E42" w:rsidRDefault="006413A7" w:rsidP="00EC2E42">
      <w:pPr>
        <w:spacing w:after="0" w:line="240" w:lineRule="auto"/>
        <w:rPr>
          <w:rFonts w:ascii="Calibri" w:hAnsi="Calibri"/>
        </w:rPr>
      </w:pPr>
    </w:p>
    <w:p w:rsidR="005F21F5" w:rsidRDefault="00DF70C1" w:rsidP="005F21F5">
      <w:pPr>
        <w:pStyle w:val="ListParagraph"/>
        <w:numPr>
          <w:ilvl w:val="0"/>
          <w:numId w:val="1"/>
        </w:numPr>
        <w:spacing w:after="0" w:line="240" w:lineRule="auto"/>
        <w:contextualSpacing w:val="0"/>
        <w:rPr>
          <w:rFonts w:ascii="Calibri" w:hAnsi="Calibri"/>
        </w:rPr>
      </w:pPr>
      <w:r>
        <w:rPr>
          <w:rFonts w:ascii="Calibri" w:hAnsi="Calibri"/>
        </w:rPr>
        <w:t>Alex</w:t>
      </w:r>
      <w:r w:rsidR="006413A7">
        <w:rPr>
          <w:rFonts w:ascii="Calibri" w:hAnsi="Calibri"/>
        </w:rPr>
        <w:t xml:space="preserve"> </w:t>
      </w:r>
      <w:r w:rsidR="00EC2E42">
        <w:rPr>
          <w:rFonts w:ascii="Calibri" w:hAnsi="Calibri"/>
        </w:rPr>
        <w:t xml:space="preserve">asked the group for celebrations.  </w:t>
      </w:r>
    </w:p>
    <w:p w:rsidR="006413A7" w:rsidRDefault="00DF70C1" w:rsidP="006413A7">
      <w:pPr>
        <w:pStyle w:val="ListParagraph"/>
        <w:numPr>
          <w:ilvl w:val="1"/>
          <w:numId w:val="1"/>
        </w:numPr>
        <w:spacing w:after="0" w:line="240" w:lineRule="auto"/>
        <w:contextualSpacing w:val="0"/>
        <w:rPr>
          <w:rFonts w:ascii="Calibri" w:hAnsi="Calibri"/>
        </w:rPr>
      </w:pPr>
      <w:r>
        <w:rPr>
          <w:rFonts w:ascii="Calibri" w:hAnsi="Calibri"/>
        </w:rPr>
        <w:t>Mark celebrated that the SOC Partnership had been approved for a no-cost expectation thru 12/31/2017, and that SAMHSA had awarded the Partnership a new expansion grant.</w:t>
      </w:r>
    </w:p>
    <w:p w:rsidR="00EC2E42" w:rsidRDefault="00DF70C1" w:rsidP="006413A7">
      <w:pPr>
        <w:pStyle w:val="ListParagraph"/>
        <w:numPr>
          <w:ilvl w:val="1"/>
          <w:numId w:val="1"/>
        </w:numPr>
        <w:spacing w:after="0" w:line="240" w:lineRule="auto"/>
        <w:contextualSpacing w:val="0"/>
        <w:rPr>
          <w:rFonts w:ascii="Calibri" w:hAnsi="Calibri"/>
        </w:rPr>
      </w:pPr>
      <w:r>
        <w:rPr>
          <w:rFonts w:ascii="Calibri" w:hAnsi="Calibri"/>
        </w:rPr>
        <w:t>Maria celebrated AFN’s two new initiatives: a private donor will be funding a new housing specialist and a new grant will allow AFN to hire a job specialist.</w:t>
      </w:r>
    </w:p>
    <w:p w:rsidR="00EC2E42" w:rsidRDefault="00DF70C1" w:rsidP="006413A7">
      <w:pPr>
        <w:pStyle w:val="ListParagraph"/>
        <w:numPr>
          <w:ilvl w:val="1"/>
          <w:numId w:val="1"/>
        </w:numPr>
        <w:spacing w:after="0" w:line="240" w:lineRule="auto"/>
        <w:contextualSpacing w:val="0"/>
        <w:rPr>
          <w:rFonts w:ascii="Calibri" w:hAnsi="Calibri"/>
        </w:rPr>
      </w:pPr>
      <w:r>
        <w:rPr>
          <w:rFonts w:ascii="Calibri" w:hAnsi="Calibri"/>
        </w:rPr>
        <w:lastRenderedPageBreak/>
        <w:t>Jill celebrated her daughter’s graduation from high school</w:t>
      </w:r>
      <w:r w:rsidR="00EC2E42">
        <w:rPr>
          <w:rFonts w:ascii="Calibri" w:hAnsi="Calibri"/>
        </w:rPr>
        <w:t xml:space="preserve">. </w:t>
      </w:r>
    </w:p>
    <w:p w:rsidR="00425AD3" w:rsidRDefault="001802EE" w:rsidP="00DF70C1">
      <w:pPr>
        <w:pStyle w:val="ListParagraph"/>
        <w:numPr>
          <w:ilvl w:val="0"/>
          <w:numId w:val="1"/>
        </w:numPr>
        <w:spacing w:after="0" w:line="240" w:lineRule="auto"/>
        <w:contextualSpacing w:val="0"/>
        <w:rPr>
          <w:rFonts w:ascii="Calibri" w:hAnsi="Calibri"/>
        </w:rPr>
      </w:pPr>
      <w:r>
        <w:rPr>
          <w:rFonts w:ascii="Calibri" w:hAnsi="Calibri"/>
        </w:rPr>
        <w:t xml:space="preserve">Members of the subcommittee discussed </w:t>
      </w:r>
      <w:r w:rsidR="00DF70C1">
        <w:rPr>
          <w:rFonts w:ascii="Calibri" w:hAnsi="Calibri"/>
        </w:rPr>
        <w:t>upcoming opportunities for training</w:t>
      </w:r>
      <w:r>
        <w:rPr>
          <w:rFonts w:ascii="Calibri" w:hAnsi="Calibri"/>
        </w:rPr>
        <w:t xml:space="preserve">. </w:t>
      </w:r>
    </w:p>
    <w:p w:rsidR="00DF70C1" w:rsidRDefault="00DF70C1" w:rsidP="00DF70C1">
      <w:pPr>
        <w:pStyle w:val="ListParagraph"/>
        <w:numPr>
          <w:ilvl w:val="1"/>
          <w:numId w:val="1"/>
        </w:numPr>
        <w:spacing w:after="0" w:line="240" w:lineRule="auto"/>
        <w:contextualSpacing w:val="0"/>
        <w:rPr>
          <w:rFonts w:ascii="Calibri" w:hAnsi="Calibri"/>
        </w:rPr>
      </w:pPr>
      <w:r>
        <w:rPr>
          <w:rFonts w:ascii="Calibri" w:hAnsi="Calibri"/>
        </w:rPr>
        <w:t>Gordon</w:t>
      </w:r>
      <w:r w:rsidR="00AD3D10">
        <w:rPr>
          <w:rFonts w:ascii="Calibri" w:hAnsi="Calibri"/>
        </w:rPr>
        <w:t xml:space="preserve"> will be presenting with Dianna </w:t>
      </w:r>
      <w:proofErr w:type="spellStart"/>
      <w:r w:rsidR="00AD3D10">
        <w:rPr>
          <w:rFonts w:ascii="Calibri" w:hAnsi="Calibri"/>
        </w:rPr>
        <w:t>Brocious</w:t>
      </w:r>
      <w:proofErr w:type="spellEnd"/>
      <w:r w:rsidR="00AD3D10">
        <w:rPr>
          <w:rFonts w:ascii="Calibri" w:hAnsi="Calibri"/>
        </w:rPr>
        <w:t xml:space="preserve"> on Fetal Alcohol </w:t>
      </w:r>
      <w:r w:rsidR="00261629">
        <w:rPr>
          <w:rFonts w:ascii="Calibri" w:hAnsi="Calibri"/>
        </w:rPr>
        <w:t>Syndrome at</w:t>
      </w:r>
      <w:r w:rsidR="00AD3D10">
        <w:rPr>
          <w:rFonts w:ascii="Calibri" w:hAnsi="Calibri"/>
        </w:rPr>
        <w:t xml:space="preserve"> the “25</w:t>
      </w:r>
      <w:r w:rsidR="00AD3D10" w:rsidRPr="00AD3D10">
        <w:rPr>
          <w:rFonts w:ascii="Calibri" w:hAnsi="Calibri"/>
          <w:vertAlign w:val="superscript"/>
        </w:rPr>
        <w:t>th</w:t>
      </w:r>
      <w:r w:rsidR="00AD3D10">
        <w:rPr>
          <w:rFonts w:ascii="Calibri" w:hAnsi="Calibri"/>
        </w:rPr>
        <w:t xml:space="preserve"> Annual PA Permanency Conference”. </w:t>
      </w:r>
    </w:p>
    <w:p w:rsidR="00AD3D10" w:rsidRDefault="00AD3D10" w:rsidP="00AD3D10">
      <w:pPr>
        <w:pStyle w:val="ListParagraph"/>
        <w:numPr>
          <w:ilvl w:val="2"/>
          <w:numId w:val="1"/>
        </w:numPr>
        <w:spacing w:after="0" w:line="240" w:lineRule="auto"/>
        <w:contextualSpacing w:val="0"/>
        <w:rPr>
          <w:rFonts w:ascii="Calibri" w:hAnsi="Calibri"/>
        </w:rPr>
      </w:pPr>
      <w:r>
        <w:rPr>
          <w:rFonts w:ascii="Calibri" w:hAnsi="Calibri"/>
        </w:rPr>
        <w:t xml:space="preserve">Conference is scheduled for June 28-30, 2017 at the Kalahari Resorts in Pocono Manor, Pennsylvania. </w:t>
      </w:r>
    </w:p>
    <w:p w:rsidR="00AD3D10" w:rsidRDefault="00AD3D10" w:rsidP="00AD3D10">
      <w:pPr>
        <w:pStyle w:val="ListParagraph"/>
        <w:numPr>
          <w:ilvl w:val="2"/>
          <w:numId w:val="1"/>
        </w:numPr>
        <w:spacing w:after="0" w:line="240" w:lineRule="auto"/>
        <w:contextualSpacing w:val="0"/>
        <w:rPr>
          <w:rFonts w:ascii="Calibri" w:hAnsi="Calibri"/>
        </w:rPr>
      </w:pPr>
      <w:r>
        <w:rPr>
          <w:rFonts w:ascii="Calibri" w:hAnsi="Calibri"/>
        </w:rPr>
        <w:t xml:space="preserve">Keynote speaker is known Foster Care Advocate Constance Krebs from Montgomery County. </w:t>
      </w:r>
    </w:p>
    <w:p w:rsidR="00AD3D10" w:rsidRDefault="00AD3D10" w:rsidP="00AD3D10">
      <w:pPr>
        <w:pStyle w:val="ListParagraph"/>
        <w:numPr>
          <w:ilvl w:val="2"/>
          <w:numId w:val="1"/>
        </w:numPr>
        <w:spacing w:after="0" w:line="240" w:lineRule="auto"/>
        <w:contextualSpacing w:val="0"/>
        <w:rPr>
          <w:rFonts w:ascii="Calibri" w:hAnsi="Calibri"/>
        </w:rPr>
      </w:pPr>
      <w:r>
        <w:rPr>
          <w:rFonts w:ascii="Calibri" w:hAnsi="Calibri"/>
        </w:rPr>
        <w:t>Alex will be presenting with members of the Foster Care Alumni of America on lived experience and advocacy.</w:t>
      </w:r>
    </w:p>
    <w:p w:rsidR="00AD3D10" w:rsidRPr="00DF70C1" w:rsidRDefault="00AD3D10" w:rsidP="00AD3D10">
      <w:pPr>
        <w:pStyle w:val="ListParagraph"/>
        <w:numPr>
          <w:ilvl w:val="1"/>
          <w:numId w:val="1"/>
        </w:numPr>
        <w:spacing w:after="0" w:line="240" w:lineRule="auto"/>
        <w:contextualSpacing w:val="0"/>
        <w:rPr>
          <w:rFonts w:ascii="Calibri" w:hAnsi="Calibri"/>
        </w:rPr>
      </w:pPr>
      <w:r>
        <w:rPr>
          <w:rFonts w:ascii="Calibri" w:hAnsi="Calibri"/>
        </w:rPr>
        <w:t xml:space="preserve">Alice reminded everyone that the HFW Role Day is on Monday, June 12, 2017 in State College, PA. </w:t>
      </w:r>
    </w:p>
    <w:p w:rsidR="001802EE" w:rsidRDefault="00AD3D10" w:rsidP="001802EE">
      <w:pPr>
        <w:pStyle w:val="ListParagraph"/>
        <w:numPr>
          <w:ilvl w:val="1"/>
          <w:numId w:val="1"/>
        </w:numPr>
        <w:spacing w:after="0" w:line="240" w:lineRule="auto"/>
        <w:contextualSpacing w:val="0"/>
        <w:rPr>
          <w:rFonts w:ascii="Calibri" w:hAnsi="Calibri"/>
        </w:rPr>
      </w:pPr>
      <w:r>
        <w:rPr>
          <w:rFonts w:ascii="Calibri" w:hAnsi="Calibri"/>
        </w:rPr>
        <w:t xml:space="preserve">Wendy talked about upcoming Community Care metaphor and ritual trainings for school based personnel. </w:t>
      </w:r>
    </w:p>
    <w:p w:rsidR="00AD3D10" w:rsidRDefault="00AD3D10" w:rsidP="00AD3D10">
      <w:pPr>
        <w:pStyle w:val="ListParagraph"/>
        <w:numPr>
          <w:ilvl w:val="2"/>
          <w:numId w:val="1"/>
        </w:numPr>
        <w:spacing w:after="0" w:line="240" w:lineRule="auto"/>
        <w:contextualSpacing w:val="0"/>
        <w:rPr>
          <w:rFonts w:ascii="Calibri" w:hAnsi="Calibri"/>
        </w:rPr>
      </w:pPr>
      <w:r>
        <w:rPr>
          <w:rFonts w:ascii="Calibri" w:hAnsi="Calibri"/>
        </w:rPr>
        <w:t xml:space="preserve">Training will focus on music as a form of communication for nonverbal populations. </w:t>
      </w:r>
    </w:p>
    <w:p w:rsidR="00AD3D10" w:rsidRDefault="00AD3D10" w:rsidP="00AD3D10">
      <w:pPr>
        <w:pStyle w:val="ListParagraph"/>
        <w:numPr>
          <w:ilvl w:val="1"/>
          <w:numId w:val="1"/>
        </w:numPr>
        <w:spacing w:after="0" w:line="240" w:lineRule="auto"/>
        <w:contextualSpacing w:val="0"/>
        <w:rPr>
          <w:rFonts w:ascii="Calibri" w:hAnsi="Calibri"/>
        </w:rPr>
      </w:pPr>
      <w:r>
        <w:rPr>
          <w:rFonts w:ascii="Calibri" w:hAnsi="Calibri"/>
        </w:rPr>
        <w:t>Alex mentioned two upcoming conferences:</w:t>
      </w:r>
    </w:p>
    <w:p w:rsidR="00AD3D10" w:rsidRDefault="00AD3D10" w:rsidP="00AD3D10">
      <w:pPr>
        <w:pStyle w:val="ListParagraph"/>
        <w:numPr>
          <w:ilvl w:val="2"/>
          <w:numId w:val="1"/>
        </w:numPr>
        <w:spacing w:after="0" w:line="240" w:lineRule="auto"/>
        <w:contextualSpacing w:val="0"/>
        <w:rPr>
          <w:rFonts w:ascii="Calibri" w:hAnsi="Calibri"/>
        </w:rPr>
      </w:pPr>
      <w:r>
        <w:rPr>
          <w:rFonts w:ascii="Calibri" w:hAnsi="Calibri"/>
        </w:rPr>
        <w:t>LGBTQA Health Conference coming up on June 14-15, 2017 in Cranberry Township, PA.</w:t>
      </w:r>
    </w:p>
    <w:p w:rsidR="00705041" w:rsidRPr="00705041" w:rsidRDefault="00AD3D10" w:rsidP="00705041">
      <w:pPr>
        <w:pStyle w:val="ListParagraph"/>
        <w:numPr>
          <w:ilvl w:val="2"/>
          <w:numId w:val="1"/>
        </w:numPr>
        <w:spacing w:after="0" w:line="240" w:lineRule="auto"/>
        <w:contextualSpacing w:val="0"/>
        <w:rPr>
          <w:rFonts w:ascii="Calibri" w:hAnsi="Calibri"/>
        </w:rPr>
      </w:pPr>
      <w:r>
        <w:rPr>
          <w:rFonts w:ascii="Calibri" w:hAnsi="Calibri"/>
        </w:rPr>
        <w:t>Evidence-Based Therapy &amp; Assessment Approaches for Bipolar Spectrum Disorders in Youth on October 19, 2017 in Pittsburgh, PA</w:t>
      </w:r>
      <w:r w:rsidR="00705041">
        <w:rPr>
          <w:rFonts w:ascii="Calibri" w:hAnsi="Calibri"/>
        </w:rPr>
        <w:t>.</w:t>
      </w:r>
    </w:p>
    <w:p w:rsidR="00906818" w:rsidRDefault="00425AD3" w:rsidP="00425AD3">
      <w:pPr>
        <w:pStyle w:val="ListParagraph"/>
        <w:numPr>
          <w:ilvl w:val="0"/>
          <w:numId w:val="1"/>
        </w:numPr>
        <w:spacing w:after="0" w:line="240" w:lineRule="auto"/>
        <w:contextualSpacing w:val="0"/>
        <w:rPr>
          <w:rFonts w:ascii="Calibri" w:hAnsi="Calibri"/>
        </w:rPr>
      </w:pPr>
      <w:r>
        <w:rPr>
          <w:rFonts w:ascii="Calibri" w:hAnsi="Calibri"/>
        </w:rPr>
        <w:t>Mark provided an update on the work being done by the Pennsylvania System of Care Partnership</w:t>
      </w:r>
      <w:r w:rsidR="00906818">
        <w:rPr>
          <w:rFonts w:ascii="Calibri" w:hAnsi="Calibri"/>
        </w:rPr>
        <w:t xml:space="preserve">. </w:t>
      </w:r>
    </w:p>
    <w:p w:rsidR="00906818" w:rsidRDefault="00705041" w:rsidP="005B0BFA">
      <w:pPr>
        <w:pStyle w:val="ListParagraph"/>
        <w:numPr>
          <w:ilvl w:val="1"/>
          <w:numId w:val="1"/>
        </w:numPr>
        <w:spacing w:after="0" w:line="240" w:lineRule="auto"/>
        <w:contextualSpacing w:val="0"/>
        <w:rPr>
          <w:rFonts w:ascii="Calibri" w:hAnsi="Calibri"/>
        </w:rPr>
      </w:pPr>
      <w:r>
        <w:rPr>
          <w:rFonts w:ascii="Calibri" w:hAnsi="Calibri"/>
        </w:rPr>
        <w:t>Youth MOVE PA will transition to a nonprofit on July 1</w:t>
      </w:r>
      <w:r w:rsidRPr="00705041">
        <w:rPr>
          <w:rFonts w:ascii="Calibri" w:hAnsi="Calibri"/>
          <w:vertAlign w:val="superscript"/>
        </w:rPr>
        <w:t>st</w:t>
      </w:r>
      <w:r>
        <w:rPr>
          <w:rFonts w:ascii="Calibri" w:hAnsi="Calibri"/>
        </w:rPr>
        <w:t xml:space="preserve">. Corey and Zach will transition to the new entity. OMHSAS and the Partnership will be able to contract with the new entity to support youth leadership and advocacy in Pennsylvania. </w:t>
      </w:r>
    </w:p>
    <w:p w:rsidR="005B0BFA" w:rsidRPr="00705041" w:rsidRDefault="009443EF" w:rsidP="009443EF">
      <w:pPr>
        <w:pStyle w:val="ListParagraph"/>
        <w:numPr>
          <w:ilvl w:val="1"/>
          <w:numId w:val="1"/>
        </w:numPr>
        <w:spacing w:after="0" w:line="240" w:lineRule="auto"/>
        <w:contextualSpacing w:val="0"/>
        <w:rPr>
          <w:rFonts w:ascii="Calibri" w:hAnsi="Calibri"/>
        </w:rPr>
      </w:pPr>
      <w:r>
        <w:rPr>
          <w:rFonts w:ascii="Calibri" w:hAnsi="Calibri"/>
        </w:rPr>
        <w:t xml:space="preserve">A group of family members has begun the process of creating an independent, non-profit, statewide family organization. </w:t>
      </w:r>
    </w:p>
    <w:p w:rsidR="001B2FFA" w:rsidRDefault="00705041" w:rsidP="00906818">
      <w:pPr>
        <w:pStyle w:val="ListParagraph"/>
        <w:numPr>
          <w:ilvl w:val="0"/>
          <w:numId w:val="1"/>
        </w:numPr>
        <w:spacing w:after="0" w:line="240" w:lineRule="auto"/>
        <w:contextualSpacing w:val="0"/>
        <w:rPr>
          <w:rFonts w:ascii="Calibri" w:hAnsi="Calibri"/>
        </w:rPr>
      </w:pPr>
      <w:r>
        <w:rPr>
          <w:rFonts w:ascii="Calibri" w:hAnsi="Calibri"/>
        </w:rPr>
        <w:t>Alex transitioned to discuss the role of the subcommittee</w:t>
      </w:r>
      <w:r w:rsidR="00906818">
        <w:rPr>
          <w:rFonts w:ascii="Calibri" w:hAnsi="Calibri"/>
        </w:rPr>
        <w:t>.</w:t>
      </w:r>
    </w:p>
    <w:p w:rsidR="00906818" w:rsidRDefault="00705041" w:rsidP="00906818">
      <w:pPr>
        <w:pStyle w:val="ListParagraph"/>
        <w:numPr>
          <w:ilvl w:val="1"/>
          <w:numId w:val="1"/>
        </w:numPr>
        <w:spacing w:after="0" w:line="240" w:lineRule="auto"/>
        <w:contextualSpacing w:val="0"/>
        <w:rPr>
          <w:rFonts w:ascii="Calibri" w:hAnsi="Calibri"/>
        </w:rPr>
      </w:pPr>
      <w:r>
        <w:rPr>
          <w:rFonts w:ascii="Calibri" w:hAnsi="Calibri"/>
        </w:rPr>
        <w:t xml:space="preserve">Alex discussed the Subcommittee Charter. </w:t>
      </w:r>
    </w:p>
    <w:p w:rsidR="001A04AD" w:rsidRDefault="00705041" w:rsidP="00906818">
      <w:pPr>
        <w:pStyle w:val="ListParagraph"/>
        <w:numPr>
          <w:ilvl w:val="1"/>
          <w:numId w:val="1"/>
        </w:numPr>
        <w:spacing w:after="0" w:line="240" w:lineRule="auto"/>
        <w:contextualSpacing w:val="0"/>
        <w:rPr>
          <w:rFonts w:ascii="Calibri" w:hAnsi="Calibri"/>
        </w:rPr>
      </w:pPr>
      <w:r>
        <w:rPr>
          <w:rFonts w:ascii="Calibri" w:hAnsi="Calibri"/>
        </w:rPr>
        <w:t xml:space="preserve">Maria added that the subcommittee has lots of new member and no defined purpose. </w:t>
      </w:r>
    </w:p>
    <w:p w:rsidR="001A04AD" w:rsidRDefault="00705041" w:rsidP="00705041">
      <w:pPr>
        <w:pStyle w:val="ListParagraph"/>
        <w:numPr>
          <w:ilvl w:val="2"/>
          <w:numId w:val="1"/>
        </w:numPr>
        <w:spacing w:after="0" w:line="240" w:lineRule="auto"/>
        <w:contextualSpacing w:val="0"/>
        <w:rPr>
          <w:rFonts w:ascii="Calibri" w:hAnsi="Calibri"/>
        </w:rPr>
      </w:pPr>
      <w:r>
        <w:rPr>
          <w:rFonts w:ascii="Calibri" w:hAnsi="Calibri"/>
        </w:rPr>
        <w:t xml:space="preserve">The Tri-Chairs decided to review the outlined goals and purpose. </w:t>
      </w:r>
    </w:p>
    <w:p w:rsidR="00705041" w:rsidRDefault="00705041" w:rsidP="00705041">
      <w:pPr>
        <w:pStyle w:val="ListParagraph"/>
        <w:numPr>
          <w:ilvl w:val="1"/>
          <w:numId w:val="1"/>
        </w:numPr>
        <w:spacing w:after="0" w:line="240" w:lineRule="auto"/>
        <w:contextualSpacing w:val="0"/>
        <w:rPr>
          <w:rFonts w:ascii="Calibri" w:hAnsi="Calibri"/>
        </w:rPr>
      </w:pPr>
      <w:r>
        <w:rPr>
          <w:rFonts w:ascii="Calibri" w:hAnsi="Calibri"/>
        </w:rPr>
        <w:t xml:space="preserve">Wendy added, “What’s meaningful for me, coming from outside the System of Care is the leadership to guide/inspire policy and program development. </w:t>
      </w:r>
    </w:p>
    <w:p w:rsidR="00705041" w:rsidRPr="00705041" w:rsidRDefault="00705041" w:rsidP="00705041">
      <w:pPr>
        <w:pStyle w:val="ListParagraph"/>
        <w:numPr>
          <w:ilvl w:val="2"/>
          <w:numId w:val="1"/>
        </w:numPr>
        <w:spacing w:after="0" w:line="240" w:lineRule="auto"/>
        <w:contextualSpacing w:val="0"/>
        <w:rPr>
          <w:rFonts w:ascii="Calibri" w:hAnsi="Calibri"/>
        </w:rPr>
      </w:pPr>
      <w:proofErr w:type="gramStart"/>
      <w:r>
        <w:rPr>
          <w:rFonts w:ascii="Calibri" w:hAnsi="Calibri"/>
        </w:rPr>
        <w:t>Similar to</w:t>
      </w:r>
      <w:proofErr w:type="gramEnd"/>
      <w:r>
        <w:rPr>
          <w:rFonts w:ascii="Calibri" w:hAnsi="Calibri"/>
        </w:rPr>
        <w:t xml:space="preserve"> the work coming out of PBIS, this group provides concrete leadership to the children’s behavioral health system. </w:t>
      </w:r>
    </w:p>
    <w:p w:rsidR="001A04AD" w:rsidRDefault="00705041" w:rsidP="00705041">
      <w:pPr>
        <w:pStyle w:val="ListParagraph"/>
        <w:numPr>
          <w:ilvl w:val="1"/>
          <w:numId w:val="1"/>
        </w:numPr>
        <w:spacing w:after="0" w:line="240" w:lineRule="auto"/>
        <w:contextualSpacing w:val="0"/>
        <w:rPr>
          <w:rFonts w:ascii="Calibri" w:hAnsi="Calibri"/>
        </w:rPr>
      </w:pPr>
      <w:r>
        <w:rPr>
          <w:rFonts w:ascii="Calibri" w:hAnsi="Calibri"/>
        </w:rPr>
        <w:t xml:space="preserve">Gordon agreed with Wendy. </w:t>
      </w:r>
    </w:p>
    <w:p w:rsidR="00705041" w:rsidRDefault="00705041" w:rsidP="00705041">
      <w:pPr>
        <w:pStyle w:val="ListParagraph"/>
        <w:numPr>
          <w:ilvl w:val="2"/>
          <w:numId w:val="1"/>
        </w:numPr>
        <w:spacing w:after="0" w:line="240" w:lineRule="auto"/>
        <w:contextualSpacing w:val="0"/>
        <w:rPr>
          <w:rFonts w:ascii="Calibri" w:hAnsi="Calibri"/>
        </w:rPr>
      </w:pPr>
      <w:r>
        <w:rPr>
          <w:rFonts w:ascii="Calibri" w:hAnsi="Calibri"/>
        </w:rPr>
        <w:t xml:space="preserve">The subcommittee was created for specific work of the System of Care, but has evolved in to a much broader area. The charter seems to focus on the System of Care, but </w:t>
      </w:r>
      <w:proofErr w:type="gramStart"/>
      <w:r>
        <w:rPr>
          <w:rFonts w:ascii="Calibri" w:hAnsi="Calibri"/>
        </w:rPr>
        <w:t>really this</w:t>
      </w:r>
      <w:proofErr w:type="gramEnd"/>
      <w:r>
        <w:rPr>
          <w:rFonts w:ascii="Calibri" w:hAnsi="Calibri"/>
        </w:rPr>
        <w:t xml:space="preserve"> group is more about any major children’s mental health initiative. </w:t>
      </w:r>
    </w:p>
    <w:p w:rsidR="00705041" w:rsidRDefault="00705041" w:rsidP="00705041">
      <w:pPr>
        <w:pStyle w:val="ListParagraph"/>
        <w:numPr>
          <w:ilvl w:val="1"/>
          <w:numId w:val="1"/>
        </w:numPr>
        <w:spacing w:after="0" w:line="240" w:lineRule="auto"/>
        <w:contextualSpacing w:val="0"/>
        <w:rPr>
          <w:rFonts w:ascii="Calibri" w:hAnsi="Calibri"/>
        </w:rPr>
      </w:pPr>
      <w:r>
        <w:rPr>
          <w:rFonts w:ascii="Calibri" w:hAnsi="Calibri"/>
        </w:rPr>
        <w:t>Anne</w:t>
      </w:r>
      <w:r w:rsidR="00261629">
        <w:rPr>
          <w:rFonts w:ascii="Calibri" w:hAnsi="Calibri"/>
        </w:rPr>
        <w:t xml:space="preserve"> would like to see the subcommittee look for ways to bring in more data from PBIS, creating tools and mechanisms to share and crosswalk data across systems. </w:t>
      </w:r>
    </w:p>
    <w:p w:rsidR="00261629" w:rsidRDefault="00261629" w:rsidP="00705041">
      <w:pPr>
        <w:pStyle w:val="ListParagraph"/>
        <w:numPr>
          <w:ilvl w:val="1"/>
          <w:numId w:val="1"/>
        </w:numPr>
        <w:spacing w:after="0" w:line="240" w:lineRule="auto"/>
        <w:contextualSpacing w:val="0"/>
        <w:rPr>
          <w:rFonts w:ascii="Calibri" w:hAnsi="Calibri"/>
        </w:rPr>
      </w:pPr>
      <w:r>
        <w:rPr>
          <w:rFonts w:ascii="Calibri" w:hAnsi="Calibri"/>
        </w:rPr>
        <w:t xml:space="preserve">Deanna is working on a “Return on Investment” document, looking for benefits (both financial and social) of current initiatives. </w:t>
      </w:r>
    </w:p>
    <w:p w:rsidR="00261629" w:rsidRDefault="00261629" w:rsidP="00705041">
      <w:pPr>
        <w:pStyle w:val="ListParagraph"/>
        <w:numPr>
          <w:ilvl w:val="1"/>
          <w:numId w:val="1"/>
        </w:numPr>
        <w:spacing w:after="0" w:line="240" w:lineRule="auto"/>
        <w:contextualSpacing w:val="0"/>
        <w:rPr>
          <w:rFonts w:ascii="Calibri" w:hAnsi="Calibri"/>
        </w:rPr>
      </w:pPr>
      <w:r>
        <w:rPr>
          <w:rFonts w:ascii="Calibri" w:hAnsi="Calibri"/>
        </w:rPr>
        <w:t xml:space="preserve">Andy clarified that the intention has been focused on federally funded initiatives, not so broad as to be about any children’s behavioral health initiative. </w:t>
      </w:r>
    </w:p>
    <w:p w:rsidR="00261629" w:rsidRDefault="00261629" w:rsidP="00705041">
      <w:pPr>
        <w:pStyle w:val="ListParagraph"/>
        <w:numPr>
          <w:ilvl w:val="1"/>
          <w:numId w:val="1"/>
        </w:numPr>
        <w:spacing w:after="0" w:line="240" w:lineRule="auto"/>
        <w:contextualSpacing w:val="0"/>
        <w:rPr>
          <w:rFonts w:ascii="Calibri" w:hAnsi="Calibri"/>
        </w:rPr>
      </w:pPr>
      <w:r>
        <w:rPr>
          <w:rFonts w:ascii="Calibri" w:hAnsi="Calibri"/>
        </w:rPr>
        <w:lastRenderedPageBreak/>
        <w:t xml:space="preserve">Maria discussed the similarities between this conversation and the conversation between the Tri-Chairs. </w:t>
      </w:r>
    </w:p>
    <w:p w:rsidR="00261629" w:rsidRDefault="00261629" w:rsidP="00261629">
      <w:pPr>
        <w:pStyle w:val="ListParagraph"/>
        <w:numPr>
          <w:ilvl w:val="2"/>
          <w:numId w:val="1"/>
        </w:numPr>
        <w:spacing w:after="0" w:line="240" w:lineRule="auto"/>
        <w:contextualSpacing w:val="0"/>
        <w:rPr>
          <w:rFonts w:ascii="Calibri" w:hAnsi="Calibri"/>
        </w:rPr>
      </w:pPr>
      <w:r>
        <w:rPr>
          <w:rFonts w:ascii="Calibri" w:hAnsi="Calibri"/>
        </w:rPr>
        <w:t xml:space="preserve">Identified the subcommittee needed to be prepared for instances in which we are called upon to provide feedback, input, training, and/or technical assistance. </w:t>
      </w:r>
    </w:p>
    <w:p w:rsidR="00261629" w:rsidRDefault="00261629" w:rsidP="00261629">
      <w:pPr>
        <w:pStyle w:val="ListParagraph"/>
        <w:numPr>
          <w:ilvl w:val="2"/>
          <w:numId w:val="1"/>
        </w:numPr>
        <w:spacing w:after="0" w:line="240" w:lineRule="auto"/>
        <w:contextualSpacing w:val="0"/>
        <w:rPr>
          <w:rFonts w:ascii="Calibri" w:hAnsi="Calibri"/>
        </w:rPr>
      </w:pPr>
      <w:r>
        <w:rPr>
          <w:rFonts w:ascii="Calibri" w:hAnsi="Calibri"/>
        </w:rPr>
        <w:t>Questioned if we are getting our message and skills out there. Do entities know they can call on us?</w:t>
      </w:r>
    </w:p>
    <w:p w:rsidR="00261629" w:rsidRDefault="00261629" w:rsidP="00261629">
      <w:pPr>
        <w:pStyle w:val="ListParagraph"/>
        <w:numPr>
          <w:ilvl w:val="0"/>
          <w:numId w:val="1"/>
        </w:numPr>
        <w:spacing w:after="0" w:line="240" w:lineRule="auto"/>
        <w:contextualSpacing w:val="0"/>
        <w:rPr>
          <w:rFonts w:ascii="Calibri" w:hAnsi="Calibri"/>
        </w:rPr>
      </w:pPr>
      <w:r>
        <w:rPr>
          <w:rFonts w:ascii="Calibri" w:hAnsi="Calibri"/>
        </w:rPr>
        <w:t xml:space="preserve">Alice transitioned the subcommittee to identify/discuss strengths, asking the members of the subcommittee what they or their agency bring to the subcommittee. </w:t>
      </w:r>
    </w:p>
    <w:p w:rsidR="00261629" w:rsidRDefault="009443EF" w:rsidP="00261629">
      <w:pPr>
        <w:pStyle w:val="ListParagraph"/>
        <w:numPr>
          <w:ilvl w:val="1"/>
          <w:numId w:val="1"/>
        </w:numPr>
        <w:spacing w:after="0" w:line="240" w:lineRule="auto"/>
        <w:contextualSpacing w:val="0"/>
        <w:rPr>
          <w:rFonts w:ascii="Calibri" w:hAnsi="Calibri"/>
        </w:rPr>
      </w:pPr>
      <w:r>
        <w:rPr>
          <w:rFonts w:ascii="Calibri" w:hAnsi="Calibri"/>
        </w:rPr>
        <w:t xml:space="preserve">Mark suggested the subcommittee use a survey tool to identify these strengths. </w:t>
      </w:r>
    </w:p>
    <w:p w:rsidR="009443EF" w:rsidRDefault="009443EF" w:rsidP="009443EF">
      <w:pPr>
        <w:pStyle w:val="ListParagraph"/>
        <w:numPr>
          <w:ilvl w:val="2"/>
          <w:numId w:val="1"/>
        </w:numPr>
        <w:spacing w:after="0" w:line="240" w:lineRule="auto"/>
        <w:contextualSpacing w:val="0"/>
        <w:rPr>
          <w:rFonts w:ascii="Calibri" w:hAnsi="Calibri"/>
        </w:rPr>
      </w:pPr>
      <w:r>
        <w:rPr>
          <w:rFonts w:ascii="Calibri" w:hAnsi="Calibri"/>
        </w:rPr>
        <w:t xml:space="preserve">Anne agreed with Mark’s idea. </w:t>
      </w:r>
    </w:p>
    <w:p w:rsidR="009443EF" w:rsidRDefault="009443EF" w:rsidP="009443EF">
      <w:pPr>
        <w:pStyle w:val="ListParagraph"/>
        <w:numPr>
          <w:ilvl w:val="1"/>
          <w:numId w:val="1"/>
        </w:numPr>
        <w:spacing w:after="0" w:line="240" w:lineRule="auto"/>
        <w:contextualSpacing w:val="0"/>
        <w:rPr>
          <w:rFonts w:ascii="Calibri" w:hAnsi="Calibri"/>
        </w:rPr>
      </w:pPr>
      <w:r>
        <w:rPr>
          <w:rFonts w:ascii="Calibri" w:hAnsi="Calibri"/>
        </w:rPr>
        <w:t xml:space="preserve">Andy talked about the need to set boundaries/perimeters for the subcommittee. </w:t>
      </w:r>
    </w:p>
    <w:p w:rsidR="009443EF" w:rsidRDefault="009443EF" w:rsidP="009443EF">
      <w:pPr>
        <w:pStyle w:val="ListParagraph"/>
        <w:numPr>
          <w:ilvl w:val="2"/>
          <w:numId w:val="1"/>
        </w:numPr>
        <w:spacing w:after="0" w:line="240" w:lineRule="auto"/>
        <w:contextualSpacing w:val="0"/>
        <w:rPr>
          <w:rFonts w:ascii="Calibri" w:hAnsi="Calibri"/>
        </w:rPr>
      </w:pPr>
      <w:r>
        <w:rPr>
          <w:rFonts w:ascii="Calibri" w:hAnsi="Calibri"/>
        </w:rPr>
        <w:t xml:space="preserve">In </w:t>
      </w:r>
      <w:proofErr w:type="gramStart"/>
      <w:r>
        <w:rPr>
          <w:rFonts w:ascii="Calibri" w:hAnsi="Calibri"/>
        </w:rPr>
        <w:t>Pennsylvania</w:t>
      </w:r>
      <w:proofErr w:type="gramEnd"/>
      <w:r>
        <w:rPr>
          <w:rFonts w:ascii="Calibri" w:hAnsi="Calibri"/>
        </w:rPr>
        <w:t xml:space="preserve"> we have the Epicenter, which serves a specific purpose and we need to differentiate. </w:t>
      </w:r>
    </w:p>
    <w:p w:rsidR="009443EF" w:rsidRDefault="009443EF" w:rsidP="009443EF">
      <w:pPr>
        <w:pStyle w:val="ListParagraph"/>
        <w:numPr>
          <w:ilvl w:val="1"/>
          <w:numId w:val="1"/>
        </w:numPr>
        <w:spacing w:after="0" w:line="240" w:lineRule="auto"/>
        <w:contextualSpacing w:val="0"/>
        <w:rPr>
          <w:rFonts w:ascii="Calibri" w:hAnsi="Calibri"/>
        </w:rPr>
      </w:pPr>
      <w:r>
        <w:rPr>
          <w:rFonts w:ascii="Calibri" w:hAnsi="Calibri"/>
        </w:rPr>
        <w:t xml:space="preserve">Anne discussed the Safe Schools/Healthy Students Partnership’s subcommittee on training. The training arm of each child-serving system is represented on this group. </w:t>
      </w:r>
    </w:p>
    <w:p w:rsidR="009443EF" w:rsidRDefault="009443EF" w:rsidP="009443EF">
      <w:pPr>
        <w:pStyle w:val="ListParagraph"/>
        <w:numPr>
          <w:ilvl w:val="2"/>
          <w:numId w:val="1"/>
        </w:numPr>
        <w:spacing w:after="0" w:line="240" w:lineRule="auto"/>
        <w:contextualSpacing w:val="0"/>
        <w:rPr>
          <w:rFonts w:ascii="Calibri" w:hAnsi="Calibri"/>
        </w:rPr>
      </w:pPr>
      <w:r>
        <w:rPr>
          <w:rFonts w:ascii="Calibri" w:hAnsi="Calibri"/>
        </w:rPr>
        <w:t xml:space="preserve">Epicenter, Youth and Family Training Institute, Child Welfare Resource Center, and Pennsylvania Training and Technical Assistance Network are involved. Is this group making similar connections? </w:t>
      </w:r>
    </w:p>
    <w:p w:rsidR="009443EF" w:rsidRDefault="009443EF" w:rsidP="009443EF">
      <w:pPr>
        <w:pStyle w:val="ListParagraph"/>
        <w:numPr>
          <w:ilvl w:val="1"/>
          <w:numId w:val="1"/>
        </w:numPr>
        <w:spacing w:after="0" w:line="240" w:lineRule="auto"/>
        <w:contextualSpacing w:val="0"/>
        <w:rPr>
          <w:rFonts w:ascii="Calibri" w:hAnsi="Calibri"/>
        </w:rPr>
      </w:pPr>
      <w:r>
        <w:rPr>
          <w:rFonts w:ascii="Calibri" w:hAnsi="Calibri"/>
        </w:rPr>
        <w:t xml:space="preserve">Alice summarized what she had heard this far: </w:t>
      </w:r>
    </w:p>
    <w:p w:rsidR="009443EF" w:rsidRDefault="009443EF" w:rsidP="009443EF">
      <w:pPr>
        <w:pStyle w:val="ListParagraph"/>
        <w:numPr>
          <w:ilvl w:val="2"/>
          <w:numId w:val="1"/>
        </w:numPr>
        <w:spacing w:after="0" w:line="240" w:lineRule="auto"/>
        <w:contextualSpacing w:val="0"/>
        <w:rPr>
          <w:rFonts w:ascii="Calibri" w:hAnsi="Calibri"/>
        </w:rPr>
      </w:pPr>
      <w:r>
        <w:rPr>
          <w:rFonts w:ascii="Calibri" w:hAnsi="Calibri"/>
        </w:rPr>
        <w:t xml:space="preserve">To identify strengths of the subcommittee, a more structure survey should be created. </w:t>
      </w:r>
    </w:p>
    <w:p w:rsidR="009443EF" w:rsidRDefault="009443EF" w:rsidP="009443EF">
      <w:pPr>
        <w:pStyle w:val="ListParagraph"/>
        <w:numPr>
          <w:ilvl w:val="2"/>
          <w:numId w:val="1"/>
        </w:numPr>
        <w:spacing w:after="0" w:line="240" w:lineRule="auto"/>
        <w:contextualSpacing w:val="0"/>
        <w:rPr>
          <w:rFonts w:ascii="Calibri" w:hAnsi="Calibri"/>
        </w:rPr>
      </w:pPr>
      <w:r>
        <w:rPr>
          <w:rFonts w:ascii="Calibri" w:hAnsi="Calibri"/>
        </w:rPr>
        <w:t xml:space="preserve">The subcommittee should create connections to ensure we aren’t duplicating efforts. </w:t>
      </w:r>
    </w:p>
    <w:p w:rsidR="009443EF" w:rsidRDefault="007C7E48" w:rsidP="009443EF">
      <w:pPr>
        <w:pStyle w:val="ListParagraph"/>
        <w:numPr>
          <w:ilvl w:val="1"/>
          <w:numId w:val="1"/>
        </w:numPr>
        <w:spacing w:after="0" w:line="240" w:lineRule="auto"/>
        <w:contextualSpacing w:val="0"/>
        <w:rPr>
          <w:rFonts w:ascii="Calibri" w:hAnsi="Calibri"/>
        </w:rPr>
      </w:pPr>
      <w:r>
        <w:rPr>
          <w:rFonts w:ascii="Calibri" w:hAnsi="Calibri"/>
        </w:rPr>
        <w:t xml:space="preserve">Gordon stated that he believes the subcommittee has been very helpful in identifying how to do data analysis, but hasn’t been equally helpful in data-based policy creation. </w:t>
      </w:r>
    </w:p>
    <w:p w:rsidR="007C7E48" w:rsidRDefault="007C7E48" w:rsidP="007C7E48">
      <w:pPr>
        <w:pStyle w:val="ListParagraph"/>
        <w:numPr>
          <w:ilvl w:val="2"/>
          <w:numId w:val="1"/>
        </w:numPr>
        <w:spacing w:after="0" w:line="240" w:lineRule="auto"/>
        <w:contextualSpacing w:val="0"/>
        <w:rPr>
          <w:rFonts w:ascii="Calibri" w:hAnsi="Calibri"/>
        </w:rPr>
      </w:pPr>
      <w:r>
        <w:rPr>
          <w:rFonts w:ascii="Calibri" w:hAnsi="Calibri"/>
        </w:rPr>
        <w:t xml:space="preserve">Would like a better idea of how counties are using data to implement local systemic policy change. </w:t>
      </w:r>
    </w:p>
    <w:p w:rsidR="007C7E48" w:rsidRDefault="007C7E48" w:rsidP="007C7E48">
      <w:pPr>
        <w:pStyle w:val="ListParagraph"/>
        <w:numPr>
          <w:ilvl w:val="2"/>
          <w:numId w:val="1"/>
        </w:numPr>
        <w:spacing w:after="0" w:line="240" w:lineRule="auto"/>
        <w:contextualSpacing w:val="0"/>
        <w:rPr>
          <w:rFonts w:ascii="Calibri" w:hAnsi="Calibri"/>
        </w:rPr>
      </w:pPr>
      <w:r>
        <w:rPr>
          <w:rFonts w:ascii="Calibri" w:hAnsi="Calibri"/>
        </w:rPr>
        <w:t xml:space="preserve">Wendy followed up, discussing the important role data has had at the OMHSAS Planning Council Children’s Committee as they look at RTFs and the role Systems of Care can have in transition planning. </w:t>
      </w:r>
    </w:p>
    <w:p w:rsidR="007C7E48" w:rsidRDefault="007C7E48" w:rsidP="007C7E48">
      <w:pPr>
        <w:pStyle w:val="ListParagraph"/>
        <w:numPr>
          <w:ilvl w:val="2"/>
          <w:numId w:val="1"/>
        </w:numPr>
        <w:spacing w:after="0" w:line="240" w:lineRule="auto"/>
        <w:contextualSpacing w:val="0"/>
        <w:rPr>
          <w:rFonts w:ascii="Calibri" w:hAnsi="Calibri"/>
        </w:rPr>
      </w:pPr>
      <w:r>
        <w:rPr>
          <w:rFonts w:ascii="Calibri" w:hAnsi="Calibri"/>
        </w:rPr>
        <w:t xml:space="preserve">Gordon recommended that when county visits/calls happen, counties should be asked how they are using data to create policy change. </w:t>
      </w:r>
    </w:p>
    <w:p w:rsidR="007C7E48" w:rsidRDefault="007C7E48" w:rsidP="007C7E48">
      <w:pPr>
        <w:pStyle w:val="ListParagraph"/>
        <w:numPr>
          <w:ilvl w:val="1"/>
          <w:numId w:val="1"/>
        </w:numPr>
        <w:spacing w:after="0" w:line="240" w:lineRule="auto"/>
        <w:contextualSpacing w:val="0"/>
        <w:rPr>
          <w:rFonts w:ascii="Calibri" w:hAnsi="Calibri"/>
        </w:rPr>
      </w:pPr>
      <w:r>
        <w:rPr>
          <w:rFonts w:ascii="Calibri" w:hAnsi="Calibri"/>
        </w:rPr>
        <w:t xml:space="preserve">Alice refocused the conversation on what the subcommittee can do, and who specifically can assist trainings, presentations, and technical assistance. Who within the subcommittee is willing to help work with counties. </w:t>
      </w:r>
    </w:p>
    <w:p w:rsidR="007C7E48" w:rsidRDefault="007C7E48" w:rsidP="007C7E48">
      <w:pPr>
        <w:pStyle w:val="ListParagraph"/>
        <w:numPr>
          <w:ilvl w:val="2"/>
          <w:numId w:val="1"/>
        </w:numPr>
        <w:spacing w:after="0" w:line="240" w:lineRule="auto"/>
        <w:contextualSpacing w:val="0"/>
        <w:rPr>
          <w:rFonts w:ascii="Calibri" w:hAnsi="Calibri"/>
        </w:rPr>
      </w:pPr>
      <w:r>
        <w:rPr>
          <w:rFonts w:ascii="Calibri" w:hAnsi="Calibri"/>
        </w:rPr>
        <w:t xml:space="preserve">Anne and Gordon agreed that there are two parallel questions being asked, a who and a what. Who from the subcommittees can/should be working with the counties on what? </w:t>
      </w:r>
    </w:p>
    <w:p w:rsidR="007C7E48" w:rsidRDefault="007C7E48" w:rsidP="007C7E48">
      <w:pPr>
        <w:pStyle w:val="ListParagraph"/>
        <w:numPr>
          <w:ilvl w:val="1"/>
          <w:numId w:val="1"/>
        </w:numPr>
        <w:spacing w:after="0" w:line="240" w:lineRule="auto"/>
        <w:contextualSpacing w:val="0"/>
        <w:rPr>
          <w:rFonts w:ascii="Calibri" w:hAnsi="Calibri"/>
        </w:rPr>
      </w:pPr>
      <w:r>
        <w:rPr>
          <w:rFonts w:ascii="Calibri" w:hAnsi="Calibri"/>
        </w:rPr>
        <w:t xml:space="preserve">As discussion ended, Alex reviewed identified action items. </w:t>
      </w:r>
    </w:p>
    <w:p w:rsidR="007C7E48" w:rsidRDefault="007C7E48" w:rsidP="007C7E48">
      <w:pPr>
        <w:pStyle w:val="ListParagraph"/>
        <w:numPr>
          <w:ilvl w:val="2"/>
          <w:numId w:val="1"/>
        </w:numPr>
        <w:spacing w:after="0" w:line="240" w:lineRule="auto"/>
        <w:contextualSpacing w:val="0"/>
        <w:rPr>
          <w:rFonts w:ascii="Calibri" w:hAnsi="Calibri"/>
        </w:rPr>
      </w:pPr>
      <w:r>
        <w:rPr>
          <w:rFonts w:ascii="Calibri" w:hAnsi="Calibri"/>
        </w:rPr>
        <w:t xml:space="preserve">Creation of a survey to identify subcommittee strengths. </w:t>
      </w:r>
    </w:p>
    <w:p w:rsidR="007C7E48" w:rsidRDefault="007C7E48" w:rsidP="007C7E48">
      <w:pPr>
        <w:pStyle w:val="ListParagraph"/>
        <w:numPr>
          <w:ilvl w:val="2"/>
          <w:numId w:val="1"/>
        </w:numPr>
        <w:spacing w:after="0" w:line="240" w:lineRule="auto"/>
        <w:contextualSpacing w:val="0"/>
        <w:rPr>
          <w:rFonts w:ascii="Calibri" w:hAnsi="Calibri"/>
        </w:rPr>
      </w:pPr>
      <w:r>
        <w:rPr>
          <w:rFonts w:ascii="Calibri" w:hAnsi="Calibri"/>
        </w:rPr>
        <w:t xml:space="preserve">Collection of comments on and suggestions/updates regarding the subcommittee charter. </w:t>
      </w:r>
    </w:p>
    <w:p w:rsidR="007C7E48" w:rsidRDefault="007C7E48" w:rsidP="007C7E48">
      <w:pPr>
        <w:pStyle w:val="ListParagraph"/>
        <w:numPr>
          <w:ilvl w:val="0"/>
          <w:numId w:val="1"/>
        </w:numPr>
        <w:spacing w:after="0" w:line="240" w:lineRule="auto"/>
        <w:contextualSpacing w:val="0"/>
        <w:rPr>
          <w:rFonts w:ascii="Calibri" w:hAnsi="Calibri"/>
        </w:rPr>
      </w:pPr>
      <w:r>
        <w:rPr>
          <w:rFonts w:ascii="Calibri" w:hAnsi="Calibri"/>
        </w:rPr>
        <w:t xml:space="preserve">Maria transitioned the group to begin identifying buzz words which should be included or thought about </w:t>
      </w:r>
      <w:r w:rsidR="002B6459">
        <w:rPr>
          <w:rFonts w:ascii="Calibri" w:hAnsi="Calibri"/>
        </w:rPr>
        <w:t xml:space="preserve">when creating a mission statement for the subcommittee. </w:t>
      </w:r>
    </w:p>
    <w:p w:rsidR="002B6459" w:rsidRDefault="002B6459" w:rsidP="002B6459">
      <w:pPr>
        <w:pStyle w:val="ListParagraph"/>
        <w:numPr>
          <w:ilvl w:val="1"/>
          <w:numId w:val="1"/>
        </w:numPr>
        <w:spacing w:after="0" w:line="240" w:lineRule="auto"/>
        <w:contextualSpacing w:val="0"/>
        <w:rPr>
          <w:rFonts w:ascii="Calibri" w:hAnsi="Calibri"/>
        </w:rPr>
      </w:pPr>
      <w:r>
        <w:rPr>
          <w:rFonts w:ascii="Calibri" w:hAnsi="Calibri"/>
        </w:rPr>
        <w:t>Maria reviewed key words she heard throughout today’s meeting.</w:t>
      </w:r>
    </w:p>
    <w:p w:rsidR="002B6459" w:rsidRDefault="002B6459" w:rsidP="002B6459">
      <w:pPr>
        <w:pStyle w:val="ListParagraph"/>
        <w:numPr>
          <w:ilvl w:val="1"/>
          <w:numId w:val="1"/>
        </w:numPr>
        <w:spacing w:after="0" w:line="240" w:lineRule="auto"/>
        <w:contextualSpacing w:val="0"/>
        <w:rPr>
          <w:rFonts w:ascii="Calibri" w:hAnsi="Calibri"/>
        </w:rPr>
      </w:pPr>
      <w:r>
        <w:rPr>
          <w:rFonts w:ascii="Calibri" w:hAnsi="Calibri"/>
        </w:rPr>
        <w:t xml:space="preserve">Anne reiterated the importance of “data-based decision making”. </w:t>
      </w:r>
    </w:p>
    <w:p w:rsidR="002B6459" w:rsidRDefault="002B6459" w:rsidP="002B6459">
      <w:pPr>
        <w:pStyle w:val="ListParagraph"/>
        <w:numPr>
          <w:ilvl w:val="1"/>
          <w:numId w:val="1"/>
        </w:numPr>
        <w:spacing w:after="0" w:line="240" w:lineRule="auto"/>
        <w:contextualSpacing w:val="0"/>
        <w:rPr>
          <w:rFonts w:ascii="Calibri" w:hAnsi="Calibri"/>
        </w:rPr>
      </w:pPr>
      <w:r>
        <w:rPr>
          <w:rFonts w:ascii="Calibri" w:hAnsi="Calibri"/>
        </w:rPr>
        <w:t xml:space="preserve">Andy sought clarification around the difference between a mission statement the Charter’s rationale statement. </w:t>
      </w:r>
    </w:p>
    <w:p w:rsidR="002B6459" w:rsidRDefault="002B6459" w:rsidP="002B6459">
      <w:pPr>
        <w:pStyle w:val="ListParagraph"/>
        <w:numPr>
          <w:ilvl w:val="2"/>
          <w:numId w:val="1"/>
        </w:numPr>
        <w:spacing w:after="0" w:line="240" w:lineRule="auto"/>
        <w:contextualSpacing w:val="0"/>
        <w:rPr>
          <w:rFonts w:ascii="Calibri" w:hAnsi="Calibri"/>
        </w:rPr>
      </w:pPr>
      <w:r>
        <w:rPr>
          <w:rFonts w:ascii="Calibri" w:hAnsi="Calibri"/>
        </w:rPr>
        <w:lastRenderedPageBreak/>
        <w:t xml:space="preserve">Maria explained that the mission statement will be a 1-2 sentence guiding tool for the subcommittee, and will be used to market the group’s skills and purpose. </w:t>
      </w:r>
    </w:p>
    <w:p w:rsidR="002B6459" w:rsidRDefault="002B6459" w:rsidP="002B6459">
      <w:pPr>
        <w:pStyle w:val="ListParagraph"/>
        <w:numPr>
          <w:ilvl w:val="1"/>
          <w:numId w:val="1"/>
        </w:numPr>
        <w:spacing w:after="0" w:line="240" w:lineRule="auto"/>
        <w:contextualSpacing w:val="0"/>
        <w:rPr>
          <w:rFonts w:ascii="Calibri" w:hAnsi="Calibri"/>
        </w:rPr>
      </w:pPr>
      <w:r>
        <w:rPr>
          <w:rFonts w:ascii="Calibri" w:hAnsi="Calibri"/>
        </w:rPr>
        <w:t xml:space="preserve">Anne discussed how a lot of grant initiatives are solely focusing on data of their grant, and how she believes this group could help others to work smarter with collected data through data sharing. </w:t>
      </w:r>
    </w:p>
    <w:p w:rsidR="002B6459" w:rsidRDefault="002B6459" w:rsidP="002B6459">
      <w:pPr>
        <w:pStyle w:val="ListParagraph"/>
        <w:numPr>
          <w:ilvl w:val="1"/>
          <w:numId w:val="1"/>
        </w:numPr>
        <w:spacing w:after="0" w:line="240" w:lineRule="auto"/>
        <w:contextualSpacing w:val="0"/>
        <w:rPr>
          <w:rFonts w:ascii="Calibri" w:hAnsi="Calibri"/>
        </w:rPr>
      </w:pPr>
      <w:r>
        <w:rPr>
          <w:rFonts w:ascii="Calibri" w:hAnsi="Calibri"/>
        </w:rPr>
        <w:t xml:space="preserve">Maria asked that any additional feedback or verbiage for the mission statement be emailed to her. </w:t>
      </w:r>
    </w:p>
    <w:p w:rsidR="002B6459" w:rsidRDefault="002B6459" w:rsidP="002B6459">
      <w:pPr>
        <w:pStyle w:val="ListParagraph"/>
        <w:numPr>
          <w:ilvl w:val="0"/>
          <w:numId w:val="1"/>
        </w:numPr>
        <w:spacing w:after="0" w:line="240" w:lineRule="auto"/>
        <w:contextualSpacing w:val="0"/>
        <w:rPr>
          <w:rFonts w:ascii="Calibri" w:hAnsi="Calibri"/>
        </w:rPr>
      </w:pPr>
      <w:r>
        <w:rPr>
          <w:rFonts w:ascii="Calibri" w:hAnsi="Calibri"/>
        </w:rPr>
        <w:t xml:space="preserve">Maria asked the group at large if there is anything else we should be thinking about doing, if there were any needs from anywhere across the state that we should have on our radar. </w:t>
      </w:r>
    </w:p>
    <w:p w:rsidR="002B6459" w:rsidRDefault="002B6459" w:rsidP="002B6459">
      <w:pPr>
        <w:pStyle w:val="ListParagraph"/>
        <w:numPr>
          <w:ilvl w:val="1"/>
          <w:numId w:val="1"/>
        </w:numPr>
        <w:spacing w:after="0" w:line="240" w:lineRule="auto"/>
        <w:contextualSpacing w:val="0"/>
        <w:rPr>
          <w:rFonts w:ascii="Calibri" w:hAnsi="Calibri"/>
        </w:rPr>
      </w:pPr>
      <w:r>
        <w:rPr>
          <w:rFonts w:ascii="Calibri" w:hAnsi="Calibri"/>
        </w:rPr>
        <w:t xml:space="preserve">Wendy discussed the need for more data around peer support programs, specifically family peer supports. </w:t>
      </w:r>
    </w:p>
    <w:p w:rsidR="002B6459" w:rsidRDefault="002B6459" w:rsidP="002B6459">
      <w:pPr>
        <w:pStyle w:val="ListParagraph"/>
        <w:numPr>
          <w:ilvl w:val="2"/>
          <w:numId w:val="1"/>
        </w:numPr>
        <w:spacing w:after="0" w:line="240" w:lineRule="auto"/>
        <w:contextualSpacing w:val="0"/>
        <w:rPr>
          <w:rFonts w:ascii="Calibri" w:hAnsi="Calibri"/>
        </w:rPr>
      </w:pPr>
      <w:r>
        <w:rPr>
          <w:rFonts w:ascii="Calibri" w:hAnsi="Calibri"/>
        </w:rPr>
        <w:t xml:space="preserve">Maria and Alex discussed how YFTI is doing this for the HFW FSPs via contact notes. </w:t>
      </w:r>
    </w:p>
    <w:p w:rsidR="002B6459" w:rsidRDefault="002B6459" w:rsidP="002B6459">
      <w:pPr>
        <w:pStyle w:val="ListParagraph"/>
        <w:numPr>
          <w:ilvl w:val="2"/>
          <w:numId w:val="1"/>
        </w:numPr>
        <w:spacing w:after="0" w:line="240" w:lineRule="auto"/>
        <w:contextualSpacing w:val="0"/>
        <w:rPr>
          <w:rFonts w:ascii="Calibri" w:hAnsi="Calibri"/>
        </w:rPr>
      </w:pPr>
      <w:r>
        <w:rPr>
          <w:rFonts w:ascii="Calibri" w:hAnsi="Calibri"/>
        </w:rPr>
        <w:t xml:space="preserve">Anne mentioned a national report around this that she will send out to the group. </w:t>
      </w:r>
    </w:p>
    <w:p w:rsidR="002B6459" w:rsidRDefault="002B6459" w:rsidP="002B6459">
      <w:pPr>
        <w:pStyle w:val="ListParagraph"/>
        <w:numPr>
          <w:ilvl w:val="2"/>
          <w:numId w:val="1"/>
        </w:numPr>
        <w:spacing w:after="0" w:line="240" w:lineRule="auto"/>
        <w:contextualSpacing w:val="0"/>
        <w:rPr>
          <w:rFonts w:ascii="Calibri" w:hAnsi="Calibri"/>
        </w:rPr>
      </w:pPr>
      <w:r>
        <w:rPr>
          <w:rFonts w:ascii="Calibri" w:hAnsi="Calibri"/>
        </w:rPr>
        <w:t xml:space="preserve">Alex and Maria mentioned the new AFN grant which is to be used to track the effectiveness of FSPs in the courtroom. </w:t>
      </w:r>
    </w:p>
    <w:p w:rsidR="00654025" w:rsidRDefault="00654025" w:rsidP="002B6459">
      <w:pPr>
        <w:pStyle w:val="ListParagraph"/>
        <w:numPr>
          <w:ilvl w:val="2"/>
          <w:numId w:val="1"/>
        </w:numPr>
        <w:spacing w:after="0" w:line="240" w:lineRule="auto"/>
        <w:contextualSpacing w:val="0"/>
        <w:rPr>
          <w:rFonts w:ascii="Calibri" w:hAnsi="Calibri"/>
        </w:rPr>
      </w:pPr>
      <w:r>
        <w:rPr>
          <w:rFonts w:ascii="Calibri" w:hAnsi="Calibri"/>
        </w:rPr>
        <w:t xml:space="preserve">Wendy mentioned that that many states are now using medical assistance (MA) to pay for family and youth peer supports. In Pennsylvania, youth peer supports are currently MA billable, but not family peer supports. </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 xml:space="preserve">Alex discussed some of the barriers peer support programs face regarding data and impact of service. </w:t>
      </w:r>
    </w:p>
    <w:p w:rsidR="00654025" w:rsidRDefault="00654025" w:rsidP="00654025">
      <w:pPr>
        <w:pStyle w:val="ListParagraph"/>
        <w:numPr>
          <w:ilvl w:val="1"/>
          <w:numId w:val="1"/>
        </w:numPr>
        <w:spacing w:after="0" w:line="240" w:lineRule="auto"/>
        <w:contextualSpacing w:val="0"/>
        <w:rPr>
          <w:rFonts w:ascii="Calibri" w:hAnsi="Calibri"/>
        </w:rPr>
      </w:pPr>
      <w:r>
        <w:rPr>
          <w:rFonts w:ascii="Calibri" w:hAnsi="Calibri"/>
        </w:rPr>
        <w:t xml:space="preserve">Maria asked the group if we need marketing tools to make sure other organizations and entities know we exist and can provide training/technical assistance. </w:t>
      </w:r>
    </w:p>
    <w:p w:rsidR="00654025" w:rsidRDefault="00654025" w:rsidP="00654025">
      <w:pPr>
        <w:pStyle w:val="ListParagraph"/>
        <w:numPr>
          <w:ilvl w:val="2"/>
          <w:numId w:val="1"/>
        </w:numPr>
        <w:spacing w:after="0" w:line="240" w:lineRule="auto"/>
        <w:contextualSpacing w:val="0"/>
        <w:rPr>
          <w:rFonts w:ascii="Calibri" w:hAnsi="Calibri"/>
        </w:rPr>
      </w:pPr>
      <w:r>
        <w:rPr>
          <w:rFonts w:ascii="Calibri" w:hAnsi="Calibri"/>
        </w:rPr>
        <w:t xml:space="preserve">Wendy had concerns around time commitment. </w:t>
      </w:r>
    </w:p>
    <w:p w:rsidR="00654025" w:rsidRDefault="00654025" w:rsidP="00654025">
      <w:pPr>
        <w:pStyle w:val="ListParagraph"/>
        <w:numPr>
          <w:ilvl w:val="2"/>
          <w:numId w:val="1"/>
        </w:numPr>
        <w:spacing w:after="0" w:line="240" w:lineRule="auto"/>
        <w:contextualSpacing w:val="0"/>
        <w:rPr>
          <w:rFonts w:ascii="Calibri" w:hAnsi="Calibri"/>
        </w:rPr>
      </w:pPr>
      <w:r>
        <w:rPr>
          <w:rFonts w:ascii="Calibri" w:hAnsi="Calibri"/>
        </w:rPr>
        <w:t>Alex provided clarification that the technical assistance this group can provide can be as simple as being a data-focused sounding board composed of youth, families, and system/provider partners.</w:t>
      </w:r>
    </w:p>
    <w:p w:rsidR="00654025" w:rsidRDefault="00654025" w:rsidP="00654025">
      <w:pPr>
        <w:pStyle w:val="ListParagraph"/>
        <w:numPr>
          <w:ilvl w:val="2"/>
          <w:numId w:val="1"/>
        </w:numPr>
        <w:spacing w:after="0" w:line="240" w:lineRule="auto"/>
        <w:contextualSpacing w:val="0"/>
        <w:rPr>
          <w:rFonts w:ascii="Calibri" w:hAnsi="Calibri"/>
        </w:rPr>
      </w:pPr>
      <w:r>
        <w:rPr>
          <w:rFonts w:ascii="Calibri" w:hAnsi="Calibri"/>
        </w:rPr>
        <w:t xml:space="preserve">Alice mentioned the need for more youth and family partners on the subcommittee, suggesting that a marketing tool may be useful in those in recruitment efforts. </w:t>
      </w:r>
    </w:p>
    <w:p w:rsidR="00654025" w:rsidRDefault="00654025" w:rsidP="00654025">
      <w:pPr>
        <w:pStyle w:val="ListParagraph"/>
        <w:numPr>
          <w:ilvl w:val="2"/>
          <w:numId w:val="1"/>
        </w:numPr>
        <w:spacing w:after="0" w:line="240" w:lineRule="auto"/>
        <w:contextualSpacing w:val="0"/>
        <w:rPr>
          <w:rFonts w:ascii="Calibri" w:hAnsi="Calibri"/>
        </w:rPr>
      </w:pPr>
      <w:r>
        <w:rPr>
          <w:rFonts w:ascii="Calibri" w:hAnsi="Calibri"/>
        </w:rPr>
        <w:t xml:space="preserve">Andy stated that many providers would benefit from the importance of data and how to collect/use it. </w:t>
      </w:r>
    </w:p>
    <w:p w:rsidR="00654025" w:rsidRDefault="00654025" w:rsidP="00654025">
      <w:pPr>
        <w:pStyle w:val="ListParagraph"/>
        <w:numPr>
          <w:ilvl w:val="2"/>
          <w:numId w:val="1"/>
        </w:numPr>
        <w:spacing w:after="0" w:line="240" w:lineRule="auto"/>
        <w:contextualSpacing w:val="0"/>
        <w:rPr>
          <w:rFonts w:ascii="Calibri" w:hAnsi="Calibri"/>
        </w:rPr>
      </w:pPr>
      <w:r>
        <w:rPr>
          <w:rFonts w:ascii="Calibri" w:hAnsi="Calibri"/>
        </w:rPr>
        <w:t>Gordon identified six areas in which he believes this subcommittee should explore the role of data in</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Strengths of an entity or program</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Needs</w:t>
      </w:r>
      <w:r w:rsidRPr="00654025">
        <w:rPr>
          <w:rFonts w:ascii="Calibri" w:hAnsi="Calibri"/>
        </w:rPr>
        <w:t xml:space="preserve"> </w:t>
      </w:r>
      <w:r>
        <w:rPr>
          <w:rFonts w:ascii="Calibri" w:hAnsi="Calibri"/>
        </w:rPr>
        <w:t>of an entity or program</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 xml:space="preserve">Patterns/trends </w:t>
      </w:r>
      <w:r>
        <w:rPr>
          <w:rFonts w:ascii="Calibri" w:hAnsi="Calibri"/>
        </w:rPr>
        <w:t>of an entity or program</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 xml:space="preserve">Importance of methodology in data collection </w:t>
      </w:r>
      <w:r>
        <w:rPr>
          <w:rFonts w:ascii="Calibri" w:hAnsi="Calibri"/>
        </w:rPr>
        <w:t>of an entity or program</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Data-based policy and decision making</w:t>
      </w:r>
    </w:p>
    <w:p w:rsidR="00654025" w:rsidRDefault="00654025" w:rsidP="00654025">
      <w:pPr>
        <w:pStyle w:val="ListParagraph"/>
        <w:numPr>
          <w:ilvl w:val="3"/>
          <w:numId w:val="1"/>
        </w:numPr>
        <w:spacing w:after="0" w:line="240" w:lineRule="auto"/>
        <w:contextualSpacing w:val="0"/>
        <w:rPr>
          <w:rFonts w:ascii="Calibri" w:hAnsi="Calibri"/>
        </w:rPr>
      </w:pPr>
      <w:r>
        <w:rPr>
          <w:rFonts w:ascii="Calibri" w:hAnsi="Calibri"/>
        </w:rPr>
        <w:t xml:space="preserve">Determined potential benefits </w:t>
      </w:r>
      <w:r>
        <w:rPr>
          <w:rFonts w:ascii="Calibri" w:hAnsi="Calibri"/>
        </w:rPr>
        <w:t>of an entity or program</w:t>
      </w:r>
    </w:p>
    <w:p w:rsidR="00654025" w:rsidRDefault="00167CC2" w:rsidP="00167CC2">
      <w:pPr>
        <w:pStyle w:val="ListParagraph"/>
        <w:numPr>
          <w:ilvl w:val="0"/>
          <w:numId w:val="1"/>
        </w:numPr>
        <w:spacing w:after="0" w:line="240" w:lineRule="auto"/>
        <w:contextualSpacing w:val="0"/>
        <w:rPr>
          <w:rFonts w:ascii="Calibri" w:hAnsi="Calibri"/>
        </w:rPr>
      </w:pPr>
      <w:r>
        <w:rPr>
          <w:rFonts w:ascii="Calibri" w:hAnsi="Calibri"/>
        </w:rPr>
        <w:t xml:space="preserve">Alex reviewed the actionable items and their timelines. </w:t>
      </w:r>
    </w:p>
    <w:p w:rsidR="00167CC2" w:rsidRDefault="00167CC2" w:rsidP="00167CC2">
      <w:pPr>
        <w:pStyle w:val="ListParagraph"/>
        <w:numPr>
          <w:ilvl w:val="1"/>
          <w:numId w:val="1"/>
        </w:numPr>
        <w:spacing w:after="0" w:line="240" w:lineRule="auto"/>
        <w:contextualSpacing w:val="0"/>
        <w:rPr>
          <w:rFonts w:ascii="Calibri" w:hAnsi="Calibri"/>
        </w:rPr>
      </w:pPr>
      <w:r>
        <w:rPr>
          <w:rFonts w:ascii="Calibri" w:hAnsi="Calibri"/>
        </w:rPr>
        <w:t xml:space="preserve">Alex will work with Monica and the Tri-chairs to schedule a call to review and finalize a survey evaluating the subcommittee strengths as soon as possible. </w:t>
      </w:r>
    </w:p>
    <w:p w:rsidR="00167CC2" w:rsidRDefault="00167CC2" w:rsidP="00167CC2">
      <w:pPr>
        <w:pStyle w:val="ListParagraph"/>
        <w:numPr>
          <w:ilvl w:val="1"/>
          <w:numId w:val="1"/>
        </w:numPr>
        <w:spacing w:after="0" w:line="240" w:lineRule="auto"/>
        <w:contextualSpacing w:val="0"/>
        <w:rPr>
          <w:rFonts w:ascii="Calibri" w:hAnsi="Calibri"/>
        </w:rPr>
      </w:pPr>
      <w:r>
        <w:rPr>
          <w:rFonts w:ascii="Calibri" w:hAnsi="Calibri"/>
        </w:rPr>
        <w:t>Members of the subco</w:t>
      </w:r>
      <w:bookmarkStart w:id="0" w:name="_GoBack"/>
      <w:bookmarkEnd w:id="0"/>
      <w:r>
        <w:rPr>
          <w:rFonts w:ascii="Calibri" w:hAnsi="Calibri"/>
        </w:rPr>
        <w:t xml:space="preserve">mmittee are asked to get any thoughts or ideas for the strengths survey to Alex by 6/13. </w:t>
      </w:r>
    </w:p>
    <w:p w:rsidR="00167CC2" w:rsidRDefault="00167CC2" w:rsidP="00167CC2">
      <w:pPr>
        <w:pStyle w:val="ListParagraph"/>
        <w:numPr>
          <w:ilvl w:val="1"/>
          <w:numId w:val="1"/>
        </w:numPr>
        <w:spacing w:after="0" w:line="240" w:lineRule="auto"/>
        <w:contextualSpacing w:val="0"/>
        <w:rPr>
          <w:rFonts w:ascii="Calibri" w:hAnsi="Calibri"/>
        </w:rPr>
      </w:pPr>
      <w:r>
        <w:rPr>
          <w:rFonts w:ascii="Calibri" w:hAnsi="Calibri"/>
        </w:rPr>
        <w:lastRenderedPageBreak/>
        <w:t>Any thoughts or ideas around the mission statement should be sent to Maria by 6/23.</w:t>
      </w:r>
    </w:p>
    <w:p w:rsidR="00167CC2" w:rsidRPr="00654025" w:rsidRDefault="00167CC2" w:rsidP="00167CC2">
      <w:pPr>
        <w:pStyle w:val="ListParagraph"/>
        <w:numPr>
          <w:ilvl w:val="1"/>
          <w:numId w:val="1"/>
        </w:numPr>
        <w:spacing w:after="0" w:line="240" w:lineRule="auto"/>
        <w:contextualSpacing w:val="0"/>
        <w:rPr>
          <w:rFonts w:ascii="Calibri" w:hAnsi="Calibri"/>
        </w:rPr>
      </w:pPr>
      <w:r>
        <w:rPr>
          <w:rFonts w:ascii="Calibri" w:hAnsi="Calibri"/>
        </w:rPr>
        <w:t xml:space="preserve">The subcommittee should send thoughts, comments, edits, and/or suggestions about the Subcommittee Charter to Alex by 6/23. </w:t>
      </w:r>
    </w:p>
    <w:p w:rsidR="00E9331E" w:rsidRDefault="00261629" w:rsidP="00E9331E">
      <w:pPr>
        <w:pStyle w:val="ListParagraph"/>
        <w:numPr>
          <w:ilvl w:val="0"/>
          <w:numId w:val="1"/>
        </w:numPr>
        <w:spacing w:after="0" w:line="240" w:lineRule="auto"/>
        <w:contextualSpacing w:val="0"/>
        <w:rPr>
          <w:rFonts w:ascii="Calibri" w:hAnsi="Calibri"/>
        </w:rPr>
      </w:pPr>
      <w:r>
        <w:rPr>
          <w:rFonts w:ascii="Calibri" w:hAnsi="Calibri"/>
        </w:rPr>
        <w:t>Alex</w:t>
      </w:r>
      <w:r w:rsidR="00E9331E">
        <w:rPr>
          <w:rFonts w:ascii="Calibri" w:hAnsi="Calibri"/>
        </w:rPr>
        <w:t xml:space="preserve"> adjourned the meeting at 10:</w:t>
      </w:r>
      <w:r>
        <w:rPr>
          <w:rFonts w:ascii="Calibri" w:hAnsi="Calibri"/>
        </w:rPr>
        <w:t>1</w:t>
      </w:r>
      <w:r w:rsidR="00D63037">
        <w:rPr>
          <w:rFonts w:ascii="Calibri" w:hAnsi="Calibri"/>
        </w:rPr>
        <w:t>2</w:t>
      </w:r>
      <w:r w:rsidR="00E9331E">
        <w:rPr>
          <w:rFonts w:ascii="Calibri" w:hAnsi="Calibri"/>
        </w:rPr>
        <w:t>am.</w:t>
      </w:r>
    </w:p>
    <w:p w:rsidR="00E9331E" w:rsidRP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The next subcommittee meeting will be held on </w:t>
      </w:r>
      <w:r w:rsidR="00167CC2">
        <w:rPr>
          <w:rFonts w:ascii="Calibri" w:hAnsi="Calibri"/>
        </w:rPr>
        <w:t>July 13</w:t>
      </w:r>
      <w:r w:rsidR="00223FB6">
        <w:rPr>
          <w:rFonts w:ascii="Calibri" w:hAnsi="Calibri"/>
        </w:rPr>
        <w:t>,</w:t>
      </w:r>
      <w:r>
        <w:rPr>
          <w:rFonts w:ascii="Calibri" w:hAnsi="Calibri"/>
        </w:rPr>
        <w:t xml:space="preserve"> at 9:00am. </w:t>
      </w:r>
    </w:p>
    <w:sectPr w:rsidR="00E9331E" w:rsidRPr="00E9331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5A" w:rsidRDefault="00A9585A" w:rsidP="00B35346">
      <w:pPr>
        <w:spacing w:after="0" w:line="240" w:lineRule="auto"/>
      </w:pPr>
      <w:r>
        <w:separator/>
      </w:r>
    </w:p>
  </w:endnote>
  <w:endnote w:type="continuationSeparator" w:id="0">
    <w:p w:rsidR="00A9585A" w:rsidRDefault="00A9585A"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46" w:rsidRDefault="00B3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46" w:rsidRDefault="00B35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46" w:rsidRDefault="00B3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5A" w:rsidRDefault="00A9585A" w:rsidP="00B35346">
      <w:pPr>
        <w:spacing w:after="0" w:line="240" w:lineRule="auto"/>
      </w:pPr>
      <w:r>
        <w:separator/>
      </w:r>
    </w:p>
  </w:footnote>
  <w:footnote w:type="continuationSeparator" w:id="0">
    <w:p w:rsidR="00A9585A" w:rsidRDefault="00A9585A" w:rsidP="00B3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46" w:rsidRDefault="00B3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46" w:rsidRDefault="00B35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46" w:rsidRDefault="00B3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144373"/>
    <w:multiLevelType w:val="hybridMultilevel"/>
    <w:tmpl w:val="677E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1"/>
    <w:rsid w:val="000658C9"/>
    <w:rsid w:val="000A0238"/>
    <w:rsid w:val="000B25CC"/>
    <w:rsid w:val="000B56D8"/>
    <w:rsid w:val="000C575C"/>
    <w:rsid w:val="000E4F7B"/>
    <w:rsid w:val="00120B57"/>
    <w:rsid w:val="00127C10"/>
    <w:rsid w:val="00130B5C"/>
    <w:rsid w:val="001506D2"/>
    <w:rsid w:val="00161F73"/>
    <w:rsid w:val="00167CC2"/>
    <w:rsid w:val="001802EE"/>
    <w:rsid w:val="001A04AD"/>
    <w:rsid w:val="001B2FFA"/>
    <w:rsid w:val="001E4A53"/>
    <w:rsid w:val="00223FB6"/>
    <w:rsid w:val="002355A5"/>
    <w:rsid w:val="00261629"/>
    <w:rsid w:val="00264EA1"/>
    <w:rsid w:val="002B6459"/>
    <w:rsid w:val="003072F1"/>
    <w:rsid w:val="003368B8"/>
    <w:rsid w:val="00344ECF"/>
    <w:rsid w:val="00392D61"/>
    <w:rsid w:val="003C328F"/>
    <w:rsid w:val="003D069F"/>
    <w:rsid w:val="00411BA7"/>
    <w:rsid w:val="00425AD3"/>
    <w:rsid w:val="00453A59"/>
    <w:rsid w:val="00472943"/>
    <w:rsid w:val="004F0D5A"/>
    <w:rsid w:val="004F1B05"/>
    <w:rsid w:val="00516F8E"/>
    <w:rsid w:val="00534488"/>
    <w:rsid w:val="00564A78"/>
    <w:rsid w:val="005B0BFA"/>
    <w:rsid w:val="005D138E"/>
    <w:rsid w:val="005F21F5"/>
    <w:rsid w:val="00632CCB"/>
    <w:rsid w:val="006413A7"/>
    <w:rsid w:val="00654025"/>
    <w:rsid w:val="006721A0"/>
    <w:rsid w:val="00672969"/>
    <w:rsid w:val="00672E8A"/>
    <w:rsid w:val="00674135"/>
    <w:rsid w:val="00675DE2"/>
    <w:rsid w:val="006E0ED1"/>
    <w:rsid w:val="006F690C"/>
    <w:rsid w:val="00705041"/>
    <w:rsid w:val="00726AF2"/>
    <w:rsid w:val="00750986"/>
    <w:rsid w:val="007708DB"/>
    <w:rsid w:val="0078024D"/>
    <w:rsid w:val="007A6719"/>
    <w:rsid w:val="007A79EF"/>
    <w:rsid w:val="007C58A2"/>
    <w:rsid w:val="007C7E48"/>
    <w:rsid w:val="007D02A1"/>
    <w:rsid w:val="007E2B9D"/>
    <w:rsid w:val="007E4383"/>
    <w:rsid w:val="008043D5"/>
    <w:rsid w:val="00814531"/>
    <w:rsid w:val="00831ACB"/>
    <w:rsid w:val="00865989"/>
    <w:rsid w:val="0089183A"/>
    <w:rsid w:val="008C4998"/>
    <w:rsid w:val="008C6684"/>
    <w:rsid w:val="008D0E71"/>
    <w:rsid w:val="00906818"/>
    <w:rsid w:val="00906D5F"/>
    <w:rsid w:val="009137AA"/>
    <w:rsid w:val="009443EF"/>
    <w:rsid w:val="00964070"/>
    <w:rsid w:val="009B1EA6"/>
    <w:rsid w:val="009D27E4"/>
    <w:rsid w:val="00A00D4D"/>
    <w:rsid w:val="00A478AF"/>
    <w:rsid w:val="00A6320D"/>
    <w:rsid w:val="00A9585A"/>
    <w:rsid w:val="00AD3D10"/>
    <w:rsid w:val="00B017D3"/>
    <w:rsid w:val="00B03225"/>
    <w:rsid w:val="00B35346"/>
    <w:rsid w:val="00B55D92"/>
    <w:rsid w:val="00B86C9F"/>
    <w:rsid w:val="00BB68FA"/>
    <w:rsid w:val="00BC4B24"/>
    <w:rsid w:val="00BE1D90"/>
    <w:rsid w:val="00C33729"/>
    <w:rsid w:val="00C4632B"/>
    <w:rsid w:val="00C82479"/>
    <w:rsid w:val="00C82989"/>
    <w:rsid w:val="00C91594"/>
    <w:rsid w:val="00CA6C9A"/>
    <w:rsid w:val="00D01DA5"/>
    <w:rsid w:val="00D42F60"/>
    <w:rsid w:val="00D50D58"/>
    <w:rsid w:val="00D63037"/>
    <w:rsid w:val="00DA354F"/>
    <w:rsid w:val="00DD14DA"/>
    <w:rsid w:val="00DF70C1"/>
    <w:rsid w:val="00E83C32"/>
    <w:rsid w:val="00E9331E"/>
    <w:rsid w:val="00EA2754"/>
    <w:rsid w:val="00EB06F6"/>
    <w:rsid w:val="00EC2E42"/>
    <w:rsid w:val="00EE72E4"/>
    <w:rsid w:val="00EF7370"/>
    <w:rsid w:val="00F01DB2"/>
    <w:rsid w:val="00F3741E"/>
    <w:rsid w:val="00FA4CE3"/>
    <w:rsid w:val="00FA5625"/>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99CD"/>
  <w15:docId w15:val="{CF594AF2-9E27-4ED1-924D-6AB8759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951018056">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633318082">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lva@alleghenyfamilynetwork.org" TargetMode="External"/><Relationship Id="rId13" Type="http://schemas.openxmlformats.org/officeDocument/2006/relationships/hyperlink" Target="mailto:gordonhodas@hotmail.com" TargetMode="External"/><Relationship Id="rId18" Type="http://schemas.openxmlformats.org/officeDocument/2006/relationships/hyperlink" Target="mailto:sfreas@hsao.org" TargetMode="External"/><Relationship Id="rId26" Type="http://schemas.openxmlformats.org/officeDocument/2006/relationships/hyperlink" Target="mailto:akatonalinn@gmail.com" TargetMode="External"/><Relationship Id="rId3" Type="http://schemas.openxmlformats.org/officeDocument/2006/relationships/settings" Target="settings.xml"/><Relationship Id="rId21" Type="http://schemas.openxmlformats.org/officeDocument/2006/relationships/hyperlink" Target="mailto:Naasiha.Siddiqui@phila.gov" TargetMode="External"/><Relationship Id="rId34" Type="http://schemas.openxmlformats.org/officeDocument/2006/relationships/fontTable" Target="fontTable.xml"/><Relationship Id="rId7" Type="http://schemas.openxmlformats.org/officeDocument/2006/relationships/hyperlink" Target="mailto:walkermm@upmc.edu" TargetMode="External"/><Relationship Id="rId12" Type="http://schemas.openxmlformats.org/officeDocument/2006/relationships/hyperlink" Target="mailto:Bluke@childandfamilyfocus.org" TargetMode="External"/><Relationship Id="rId17" Type="http://schemas.openxmlformats.org/officeDocument/2006/relationships/hyperlink" Target="mailto:dfisher@childandfamilyfocus.org" TargetMode="External"/><Relationship Id="rId25" Type="http://schemas.openxmlformats.org/officeDocument/2006/relationships/hyperlink" Target="mailto:MBDurgin@YorkCountyPA.gov"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lmilan@co.greene.pa.us" TargetMode="External"/><Relationship Id="rId20" Type="http://schemas.openxmlformats.org/officeDocument/2006/relationships/hyperlink" Target="mailto:wendy.pennington@adelphoi.o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bible@eriecountypa.gov" TargetMode="External"/><Relationship Id="rId24" Type="http://schemas.openxmlformats.org/officeDocument/2006/relationships/hyperlink" Target="mailto:pasocjill@gmail.co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randcoleman@gmail.com" TargetMode="External"/><Relationship Id="rId23" Type="http://schemas.openxmlformats.org/officeDocument/2006/relationships/hyperlink" Target="mailto:mckennawh@upmc.edu" TargetMode="External"/><Relationship Id="rId28" Type="http://schemas.openxmlformats.org/officeDocument/2006/relationships/header" Target="header1.xml"/><Relationship Id="rId10" Type="http://schemas.openxmlformats.org/officeDocument/2006/relationships/hyperlink" Target="mailto:jelam@prysmyouthcenter.org" TargetMode="External"/><Relationship Id="rId19" Type="http://schemas.openxmlformats.org/officeDocument/2006/relationships/hyperlink" Target="mailto:LuckenbillWL@upmc.ed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chrostowski@eecaremgt.org" TargetMode="External"/><Relationship Id="rId14" Type="http://schemas.openxmlformats.org/officeDocument/2006/relationships/hyperlink" Target="mailto:akindrubin@gmail.com" TargetMode="External"/><Relationship Id="rId22" Type="http://schemas.openxmlformats.org/officeDocument/2006/relationships/hyperlink" Target="mailto:luddenc@upmc.edu" TargetMode="External"/><Relationship Id="rId27" Type="http://schemas.openxmlformats.org/officeDocument/2006/relationships/hyperlink" Target="mailto:Ta63@drexel.ed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Alex C.</dc:creator>
  <cp:lastModifiedBy>Knapp, Alex</cp:lastModifiedBy>
  <cp:revision>2</cp:revision>
  <cp:lastPrinted>2017-06-08T16:39:00Z</cp:lastPrinted>
  <dcterms:created xsi:type="dcterms:W3CDTF">2017-06-08T17:34:00Z</dcterms:created>
  <dcterms:modified xsi:type="dcterms:W3CDTF">2017-06-08T17:34:00Z</dcterms:modified>
</cp:coreProperties>
</file>